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83B" w:rsidRPr="009E600C" w:rsidRDefault="00646E0A" w:rsidP="00293E78">
      <w:pPr>
        <w:jc w:val="right"/>
        <w:outlineLvl w:val="0"/>
        <w:rPr>
          <w:b/>
          <w:i/>
          <w:sz w:val="28"/>
          <w:szCs w:val="28"/>
        </w:rPr>
      </w:pPr>
      <w:r w:rsidRPr="009E600C">
        <w:rPr>
          <w:b/>
          <w:i/>
          <w:sz w:val="28"/>
          <w:szCs w:val="28"/>
        </w:rPr>
        <w:t>Проект</w:t>
      </w:r>
    </w:p>
    <w:p w:rsidR="00646E0A" w:rsidRPr="009E600C" w:rsidRDefault="00646E0A" w:rsidP="00293E78">
      <w:pPr>
        <w:jc w:val="center"/>
        <w:outlineLvl w:val="0"/>
        <w:rPr>
          <w:b/>
          <w:sz w:val="28"/>
          <w:szCs w:val="28"/>
        </w:rPr>
      </w:pPr>
    </w:p>
    <w:p w:rsidR="001D68EC" w:rsidRPr="009E600C" w:rsidRDefault="00CE683B" w:rsidP="00293E78">
      <w:pPr>
        <w:jc w:val="center"/>
        <w:rPr>
          <w:b/>
          <w:sz w:val="28"/>
          <w:szCs w:val="28"/>
        </w:rPr>
      </w:pPr>
      <w:r w:rsidRPr="009E600C">
        <w:rPr>
          <w:b/>
          <w:sz w:val="28"/>
          <w:szCs w:val="28"/>
        </w:rPr>
        <w:t>КЛИНИЧЕСКИЙ ПРОТОКОЛ</w:t>
      </w:r>
      <w:r w:rsidR="00646E0A" w:rsidRPr="009E600C">
        <w:rPr>
          <w:b/>
          <w:sz w:val="28"/>
          <w:szCs w:val="28"/>
        </w:rPr>
        <w:t xml:space="preserve"> ДИАГНОСТИКИ И ЛЕЧЕНИЯ</w:t>
      </w:r>
    </w:p>
    <w:p w:rsidR="00646E0A" w:rsidRPr="009E600C" w:rsidRDefault="00646E0A" w:rsidP="00293E78">
      <w:pPr>
        <w:jc w:val="center"/>
        <w:rPr>
          <w:sz w:val="28"/>
          <w:szCs w:val="28"/>
        </w:rPr>
      </w:pPr>
    </w:p>
    <w:p w:rsidR="00CE683B" w:rsidRPr="009E600C" w:rsidRDefault="00CE683B" w:rsidP="00293E78">
      <w:pPr>
        <w:jc w:val="center"/>
        <w:rPr>
          <w:b/>
          <w:sz w:val="28"/>
          <w:szCs w:val="28"/>
        </w:rPr>
      </w:pPr>
      <w:r w:rsidRPr="009E600C">
        <w:rPr>
          <w:b/>
          <w:sz w:val="28"/>
          <w:szCs w:val="28"/>
        </w:rPr>
        <w:t>ПЕРВИЧНЫЙ ГИПЕРАЛЬДОСТЕРОНИЗМ</w:t>
      </w:r>
    </w:p>
    <w:p w:rsidR="00646E0A" w:rsidRPr="009E600C" w:rsidRDefault="00646E0A" w:rsidP="00293E78">
      <w:pPr>
        <w:jc w:val="both"/>
        <w:rPr>
          <w:b/>
          <w:sz w:val="28"/>
          <w:szCs w:val="28"/>
        </w:rPr>
      </w:pPr>
    </w:p>
    <w:p w:rsidR="0071326F" w:rsidRPr="009E600C" w:rsidRDefault="0071326F" w:rsidP="00293E78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1326F" w:rsidRPr="009E600C" w:rsidRDefault="00646E0A" w:rsidP="00293E78">
      <w:pPr>
        <w:pStyle w:val="a3"/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9E600C">
        <w:rPr>
          <w:rFonts w:ascii="Times New Roman" w:hAnsi="Times New Roman"/>
          <w:b/>
          <w:sz w:val="28"/>
          <w:szCs w:val="28"/>
        </w:rPr>
        <w:t>ВВОДНАЯ ЧАСТЬ</w:t>
      </w:r>
      <w:r w:rsidR="00423003" w:rsidRPr="009E600C">
        <w:rPr>
          <w:rFonts w:ascii="Times New Roman" w:hAnsi="Times New Roman"/>
          <w:b/>
          <w:sz w:val="28"/>
          <w:szCs w:val="28"/>
        </w:rPr>
        <w:t>:</w:t>
      </w:r>
      <w:r w:rsidR="00CE683B" w:rsidRPr="009E600C">
        <w:rPr>
          <w:rFonts w:ascii="Times New Roman" w:hAnsi="Times New Roman"/>
          <w:sz w:val="28"/>
          <w:szCs w:val="28"/>
        </w:rPr>
        <w:t xml:space="preserve"> </w:t>
      </w:r>
    </w:p>
    <w:p w:rsidR="00423003" w:rsidRPr="009E600C" w:rsidRDefault="00646E0A" w:rsidP="00293E78">
      <w:pPr>
        <w:pStyle w:val="a3"/>
        <w:numPr>
          <w:ilvl w:val="1"/>
          <w:numId w:val="28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9E600C">
        <w:rPr>
          <w:rFonts w:ascii="Times New Roman" w:eastAsiaTheme="minorHAnsi" w:hAnsi="Times New Roman"/>
          <w:b/>
          <w:sz w:val="28"/>
          <w:szCs w:val="28"/>
          <w:lang w:val="tr-TR"/>
        </w:rPr>
        <w:t>Код(ы) МКБ</w:t>
      </w:r>
      <w:r w:rsidR="00423003" w:rsidRPr="009E600C">
        <w:rPr>
          <w:rFonts w:ascii="Times New Roman" w:eastAsiaTheme="minorHAnsi" w:hAnsi="Times New Roman"/>
          <w:b/>
          <w:sz w:val="28"/>
          <w:szCs w:val="28"/>
          <w:lang w:val="tr-TR"/>
        </w:rPr>
        <w:t>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8931"/>
      </w:tblGrid>
      <w:tr w:rsidR="008C3667" w:rsidRPr="009E600C" w:rsidTr="00646E0A">
        <w:tc>
          <w:tcPr>
            <w:tcW w:w="10065" w:type="dxa"/>
            <w:gridSpan w:val="2"/>
          </w:tcPr>
          <w:p w:rsidR="008C3667" w:rsidRPr="009E600C" w:rsidRDefault="008C3667" w:rsidP="00293E78">
            <w:pPr>
              <w:jc w:val="both"/>
              <w:rPr>
                <w:b/>
                <w:sz w:val="28"/>
                <w:szCs w:val="28"/>
              </w:rPr>
            </w:pPr>
            <w:r w:rsidRPr="009E600C">
              <w:rPr>
                <w:b/>
                <w:sz w:val="28"/>
                <w:szCs w:val="28"/>
              </w:rPr>
              <w:t>МКБ 10</w:t>
            </w:r>
          </w:p>
        </w:tc>
      </w:tr>
      <w:tr w:rsidR="008C3667" w:rsidRPr="009E600C" w:rsidTr="00646E0A">
        <w:tc>
          <w:tcPr>
            <w:tcW w:w="1134" w:type="dxa"/>
          </w:tcPr>
          <w:p w:rsidR="008C3667" w:rsidRPr="009E600C" w:rsidRDefault="008C3667" w:rsidP="00293E78">
            <w:pPr>
              <w:jc w:val="both"/>
              <w:rPr>
                <w:b/>
                <w:sz w:val="28"/>
                <w:szCs w:val="28"/>
              </w:rPr>
            </w:pPr>
            <w:r w:rsidRPr="009E600C">
              <w:rPr>
                <w:sz w:val="28"/>
                <w:szCs w:val="28"/>
              </w:rPr>
              <w:t>E26.0</w:t>
            </w:r>
          </w:p>
        </w:tc>
        <w:tc>
          <w:tcPr>
            <w:tcW w:w="8931" w:type="dxa"/>
          </w:tcPr>
          <w:p w:rsidR="008C3667" w:rsidRPr="009E600C" w:rsidRDefault="008C3667" w:rsidP="00293E78">
            <w:pPr>
              <w:jc w:val="both"/>
              <w:rPr>
                <w:b/>
                <w:sz w:val="28"/>
                <w:szCs w:val="28"/>
              </w:rPr>
            </w:pPr>
            <w:r w:rsidRPr="009E600C">
              <w:rPr>
                <w:sz w:val="28"/>
                <w:szCs w:val="28"/>
              </w:rPr>
              <w:t xml:space="preserve">Первичный </w:t>
            </w:r>
            <w:proofErr w:type="spellStart"/>
            <w:r w:rsidRPr="009E600C">
              <w:rPr>
                <w:sz w:val="28"/>
                <w:szCs w:val="28"/>
              </w:rPr>
              <w:t>гиперальдостеронизм</w:t>
            </w:r>
            <w:proofErr w:type="spellEnd"/>
          </w:p>
        </w:tc>
      </w:tr>
    </w:tbl>
    <w:p w:rsidR="008C3667" w:rsidRPr="009E600C" w:rsidRDefault="008C3667" w:rsidP="00293E78">
      <w:pPr>
        <w:jc w:val="both"/>
        <w:rPr>
          <w:b/>
          <w:sz w:val="28"/>
          <w:szCs w:val="28"/>
        </w:rPr>
      </w:pPr>
    </w:p>
    <w:p w:rsidR="00423003" w:rsidRPr="00293E78" w:rsidRDefault="00423003" w:rsidP="00293E78">
      <w:pPr>
        <w:pStyle w:val="a3"/>
        <w:numPr>
          <w:ilvl w:val="1"/>
          <w:numId w:val="2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93E78">
        <w:rPr>
          <w:rFonts w:ascii="Times New Roman" w:hAnsi="Times New Roman"/>
          <w:b/>
          <w:sz w:val="28"/>
          <w:szCs w:val="28"/>
        </w:rPr>
        <w:t>Дата разработки/пересмотра протокола:</w:t>
      </w:r>
      <w:r w:rsidR="00CE683B" w:rsidRPr="00293E78">
        <w:rPr>
          <w:rFonts w:ascii="Times New Roman" w:hAnsi="Times New Roman"/>
          <w:b/>
          <w:sz w:val="28"/>
          <w:szCs w:val="28"/>
        </w:rPr>
        <w:t xml:space="preserve"> </w:t>
      </w:r>
      <w:r w:rsidR="00646E0A" w:rsidRPr="00293E78">
        <w:rPr>
          <w:rFonts w:ascii="Times New Roman" w:hAnsi="Times New Roman"/>
          <w:sz w:val="28"/>
          <w:szCs w:val="28"/>
        </w:rPr>
        <w:t xml:space="preserve">2013 год (пересмотрен </w:t>
      </w:r>
      <w:r w:rsidR="00CE683B" w:rsidRPr="00293E78">
        <w:rPr>
          <w:rFonts w:ascii="Times New Roman" w:hAnsi="Times New Roman"/>
          <w:sz w:val="28"/>
          <w:szCs w:val="28"/>
        </w:rPr>
        <w:t>2017 год</w:t>
      </w:r>
      <w:r w:rsidR="00646E0A" w:rsidRPr="00293E78">
        <w:rPr>
          <w:rFonts w:ascii="Times New Roman" w:hAnsi="Times New Roman"/>
          <w:sz w:val="28"/>
          <w:szCs w:val="28"/>
        </w:rPr>
        <w:t>)</w:t>
      </w:r>
      <w:r w:rsidR="00293E78" w:rsidRPr="00293E78">
        <w:rPr>
          <w:rFonts w:ascii="Times New Roman" w:hAnsi="Times New Roman"/>
          <w:sz w:val="28"/>
          <w:szCs w:val="28"/>
        </w:rPr>
        <w:t>.</w:t>
      </w:r>
    </w:p>
    <w:p w:rsidR="00293E78" w:rsidRPr="00293E78" w:rsidRDefault="00293E78" w:rsidP="00293E7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93E78" w:rsidRPr="007F2C21" w:rsidRDefault="00293E78" w:rsidP="00293E78">
      <w:pPr>
        <w:pStyle w:val="a3"/>
        <w:numPr>
          <w:ilvl w:val="1"/>
          <w:numId w:val="28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F2C21">
        <w:rPr>
          <w:rFonts w:ascii="Times New Roman" w:hAnsi="Times New Roman"/>
          <w:b/>
          <w:sz w:val="28"/>
          <w:szCs w:val="28"/>
        </w:rPr>
        <w:t>Сокращения, используемые в протоколе: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567"/>
        <w:gridCol w:w="8612"/>
      </w:tblGrid>
      <w:tr w:rsidR="007F2C21" w:rsidRPr="00F74EA9" w:rsidTr="007F2C21">
        <w:tc>
          <w:tcPr>
            <w:tcW w:w="993" w:type="dxa"/>
          </w:tcPr>
          <w:p w:rsidR="007F2C21" w:rsidRPr="00F74EA9" w:rsidRDefault="007F2C21" w:rsidP="007F2C21">
            <w:pPr>
              <w:jc w:val="both"/>
              <w:rPr>
                <w:sz w:val="28"/>
                <w:szCs w:val="28"/>
              </w:rPr>
            </w:pPr>
            <w:r w:rsidRPr="00F74EA9">
              <w:rPr>
                <w:sz w:val="28"/>
                <w:szCs w:val="28"/>
              </w:rPr>
              <w:t xml:space="preserve">АГ </w:t>
            </w:r>
          </w:p>
        </w:tc>
        <w:tc>
          <w:tcPr>
            <w:tcW w:w="567" w:type="dxa"/>
          </w:tcPr>
          <w:p w:rsidR="007F2C21" w:rsidRPr="00F74EA9" w:rsidRDefault="007F2C21" w:rsidP="00F74EA9">
            <w:pPr>
              <w:jc w:val="both"/>
              <w:rPr>
                <w:sz w:val="28"/>
                <w:szCs w:val="28"/>
              </w:rPr>
            </w:pPr>
            <w:r w:rsidRPr="00F74EA9">
              <w:rPr>
                <w:sz w:val="28"/>
                <w:szCs w:val="28"/>
              </w:rPr>
              <w:t>–</w:t>
            </w:r>
          </w:p>
        </w:tc>
        <w:tc>
          <w:tcPr>
            <w:tcW w:w="8612" w:type="dxa"/>
          </w:tcPr>
          <w:p w:rsidR="007F2C21" w:rsidRPr="00F74EA9" w:rsidRDefault="007F2C21" w:rsidP="00F74EA9">
            <w:pPr>
              <w:jc w:val="both"/>
              <w:rPr>
                <w:sz w:val="28"/>
                <w:szCs w:val="28"/>
              </w:rPr>
            </w:pPr>
            <w:r w:rsidRPr="00F74EA9">
              <w:rPr>
                <w:sz w:val="28"/>
                <w:szCs w:val="28"/>
              </w:rPr>
              <w:t>артериальная гипертензия</w:t>
            </w:r>
          </w:p>
        </w:tc>
      </w:tr>
      <w:tr w:rsidR="007F2C21" w:rsidRPr="00F74EA9" w:rsidTr="007F2C21">
        <w:tc>
          <w:tcPr>
            <w:tcW w:w="993" w:type="dxa"/>
          </w:tcPr>
          <w:p w:rsidR="007F2C21" w:rsidRPr="00F74EA9" w:rsidRDefault="007F2C21" w:rsidP="007F2C21">
            <w:pPr>
              <w:jc w:val="both"/>
              <w:rPr>
                <w:sz w:val="28"/>
                <w:szCs w:val="28"/>
              </w:rPr>
            </w:pPr>
            <w:r w:rsidRPr="00F74EA9">
              <w:rPr>
                <w:sz w:val="28"/>
                <w:szCs w:val="28"/>
              </w:rPr>
              <w:t xml:space="preserve">АД </w:t>
            </w:r>
          </w:p>
        </w:tc>
        <w:tc>
          <w:tcPr>
            <w:tcW w:w="567" w:type="dxa"/>
          </w:tcPr>
          <w:p w:rsidR="007F2C21" w:rsidRPr="00F74EA9" w:rsidRDefault="007F2C21" w:rsidP="00F74EA9">
            <w:pPr>
              <w:jc w:val="both"/>
              <w:rPr>
                <w:sz w:val="28"/>
                <w:szCs w:val="28"/>
              </w:rPr>
            </w:pPr>
            <w:r w:rsidRPr="00F74EA9">
              <w:rPr>
                <w:sz w:val="28"/>
                <w:szCs w:val="28"/>
              </w:rPr>
              <w:t>–</w:t>
            </w:r>
          </w:p>
        </w:tc>
        <w:tc>
          <w:tcPr>
            <w:tcW w:w="8612" w:type="dxa"/>
          </w:tcPr>
          <w:p w:rsidR="007F2C21" w:rsidRPr="00F74EA9" w:rsidRDefault="007F2C21" w:rsidP="00F74EA9">
            <w:pPr>
              <w:jc w:val="both"/>
              <w:rPr>
                <w:sz w:val="28"/>
                <w:szCs w:val="28"/>
              </w:rPr>
            </w:pPr>
            <w:r w:rsidRPr="00F74EA9">
              <w:rPr>
                <w:sz w:val="28"/>
                <w:szCs w:val="28"/>
              </w:rPr>
              <w:t>артериальное давление</w:t>
            </w:r>
          </w:p>
        </w:tc>
      </w:tr>
      <w:tr w:rsidR="007F2C21" w:rsidRPr="00F74EA9" w:rsidTr="007F2C21">
        <w:tc>
          <w:tcPr>
            <w:tcW w:w="993" w:type="dxa"/>
          </w:tcPr>
          <w:p w:rsidR="007F2C21" w:rsidRPr="00F74EA9" w:rsidRDefault="007F2C21" w:rsidP="007F2C21">
            <w:pPr>
              <w:jc w:val="both"/>
              <w:rPr>
                <w:sz w:val="28"/>
                <w:szCs w:val="28"/>
              </w:rPr>
            </w:pPr>
            <w:r w:rsidRPr="00F74EA9">
              <w:rPr>
                <w:sz w:val="28"/>
                <w:szCs w:val="28"/>
              </w:rPr>
              <w:t xml:space="preserve">АПА </w:t>
            </w:r>
          </w:p>
        </w:tc>
        <w:tc>
          <w:tcPr>
            <w:tcW w:w="567" w:type="dxa"/>
          </w:tcPr>
          <w:p w:rsidR="007F2C21" w:rsidRPr="00F74EA9" w:rsidRDefault="007F2C21" w:rsidP="00F74EA9">
            <w:pPr>
              <w:jc w:val="both"/>
              <w:rPr>
                <w:sz w:val="28"/>
                <w:szCs w:val="28"/>
              </w:rPr>
            </w:pPr>
            <w:r w:rsidRPr="00F74EA9">
              <w:rPr>
                <w:sz w:val="28"/>
                <w:szCs w:val="28"/>
              </w:rPr>
              <w:t>–</w:t>
            </w:r>
          </w:p>
        </w:tc>
        <w:tc>
          <w:tcPr>
            <w:tcW w:w="8612" w:type="dxa"/>
          </w:tcPr>
          <w:p w:rsidR="007F2C21" w:rsidRPr="00F74EA9" w:rsidRDefault="007F2C21" w:rsidP="00F74EA9">
            <w:pPr>
              <w:jc w:val="both"/>
              <w:rPr>
                <w:sz w:val="28"/>
                <w:szCs w:val="28"/>
              </w:rPr>
            </w:pPr>
            <w:proofErr w:type="spellStart"/>
            <w:r w:rsidRPr="00F74EA9">
              <w:rPr>
                <w:sz w:val="28"/>
                <w:szCs w:val="28"/>
              </w:rPr>
              <w:t>альдостеронпродуцирующая</w:t>
            </w:r>
            <w:proofErr w:type="spellEnd"/>
            <w:r w:rsidRPr="00F74EA9">
              <w:rPr>
                <w:sz w:val="28"/>
                <w:szCs w:val="28"/>
              </w:rPr>
              <w:t xml:space="preserve"> аденома</w:t>
            </w:r>
          </w:p>
        </w:tc>
      </w:tr>
      <w:tr w:rsidR="007F2C21" w:rsidRPr="00F74EA9" w:rsidTr="007F2C21">
        <w:tc>
          <w:tcPr>
            <w:tcW w:w="993" w:type="dxa"/>
          </w:tcPr>
          <w:p w:rsidR="007F2C21" w:rsidRPr="00F74EA9" w:rsidRDefault="007F2C21" w:rsidP="007F2C21">
            <w:pPr>
              <w:jc w:val="both"/>
              <w:rPr>
                <w:sz w:val="28"/>
                <w:szCs w:val="28"/>
              </w:rPr>
            </w:pPr>
            <w:r w:rsidRPr="00F74EA9">
              <w:rPr>
                <w:sz w:val="28"/>
                <w:szCs w:val="28"/>
              </w:rPr>
              <w:t xml:space="preserve">АПРА </w:t>
            </w:r>
          </w:p>
        </w:tc>
        <w:tc>
          <w:tcPr>
            <w:tcW w:w="567" w:type="dxa"/>
          </w:tcPr>
          <w:p w:rsidR="007F2C21" w:rsidRPr="00F74EA9" w:rsidRDefault="007F2C21" w:rsidP="00F74EA9">
            <w:pPr>
              <w:jc w:val="both"/>
              <w:rPr>
                <w:sz w:val="28"/>
                <w:szCs w:val="28"/>
              </w:rPr>
            </w:pPr>
            <w:r w:rsidRPr="00F74EA9">
              <w:rPr>
                <w:sz w:val="28"/>
                <w:szCs w:val="28"/>
              </w:rPr>
              <w:t>–</w:t>
            </w:r>
          </w:p>
        </w:tc>
        <w:tc>
          <w:tcPr>
            <w:tcW w:w="8612" w:type="dxa"/>
          </w:tcPr>
          <w:p w:rsidR="007F2C21" w:rsidRPr="00F74EA9" w:rsidRDefault="007F2C21" w:rsidP="00F74EA9">
            <w:pPr>
              <w:jc w:val="both"/>
              <w:rPr>
                <w:sz w:val="28"/>
                <w:szCs w:val="28"/>
              </w:rPr>
            </w:pPr>
            <w:proofErr w:type="spellStart"/>
            <w:r w:rsidRPr="00F74EA9">
              <w:rPr>
                <w:sz w:val="28"/>
                <w:szCs w:val="28"/>
              </w:rPr>
              <w:t>альдостеронпродуцирующая</w:t>
            </w:r>
            <w:proofErr w:type="spellEnd"/>
            <w:r w:rsidRPr="00F74EA9">
              <w:rPr>
                <w:sz w:val="28"/>
                <w:szCs w:val="28"/>
              </w:rPr>
              <w:t xml:space="preserve"> </w:t>
            </w:r>
            <w:proofErr w:type="spellStart"/>
            <w:r w:rsidRPr="00F74EA9">
              <w:rPr>
                <w:sz w:val="28"/>
                <w:szCs w:val="28"/>
              </w:rPr>
              <w:t>ренинчувствительная</w:t>
            </w:r>
            <w:proofErr w:type="spellEnd"/>
            <w:r w:rsidRPr="00F74EA9">
              <w:rPr>
                <w:sz w:val="28"/>
                <w:szCs w:val="28"/>
              </w:rPr>
              <w:t xml:space="preserve"> аденома</w:t>
            </w:r>
          </w:p>
        </w:tc>
      </w:tr>
      <w:tr w:rsidR="007F2C21" w:rsidRPr="00F74EA9" w:rsidTr="007F2C21">
        <w:tc>
          <w:tcPr>
            <w:tcW w:w="993" w:type="dxa"/>
          </w:tcPr>
          <w:p w:rsidR="007F2C21" w:rsidRPr="00F74EA9" w:rsidRDefault="007F2C21" w:rsidP="007F2C21">
            <w:pPr>
              <w:jc w:val="both"/>
              <w:rPr>
                <w:sz w:val="28"/>
                <w:szCs w:val="28"/>
              </w:rPr>
            </w:pPr>
            <w:r w:rsidRPr="00F74EA9">
              <w:rPr>
                <w:sz w:val="28"/>
                <w:szCs w:val="28"/>
              </w:rPr>
              <w:t xml:space="preserve">АПФ </w:t>
            </w:r>
          </w:p>
        </w:tc>
        <w:tc>
          <w:tcPr>
            <w:tcW w:w="567" w:type="dxa"/>
          </w:tcPr>
          <w:p w:rsidR="007F2C21" w:rsidRPr="00F74EA9" w:rsidRDefault="007F2C21" w:rsidP="00F74EA9">
            <w:pPr>
              <w:jc w:val="both"/>
              <w:rPr>
                <w:sz w:val="28"/>
                <w:szCs w:val="28"/>
              </w:rPr>
            </w:pPr>
            <w:r w:rsidRPr="00F74EA9">
              <w:rPr>
                <w:sz w:val="28"/>
                <w:szCs w:val="28"/>
              </w:rPr>
              <w:t>–</w:t>
            </w:r>
          </w:p>
        </w:tc>
        <w:tc>
          <w:tcPr>
            <w:tcW w:w="8612" w:type="dxa"/>
          </w:tcPr>
          <w:p w:rsidR="007F2C21" w:rsidRPr="00F74EA9" w:rsidRDefault="007F2C21" w:rsidP="00F74EA9">
            <w:pPr>
              <w:jc w:val="both"/>
              <w:rPr>
                <w:sz w:val="28"/>
                <w:szCs w:val="28"/>
              </w:rPr>
            </w:pPr>
            <w:proofErr w:type="spellStart"/>
            <w:r w:rsidRPr="00F74EA9">
              <w:rPr>
                <w:sz w:val="28"/>
                <w:szCs w:val="28"/>
              </w:rPr>
              <w:t>ангиотензинпревращающий</w:t>
            </w:r>
            <w:proofErr w:type="spellEnd"/>
            <w:r w:rsidRPr="00F74EA9">
              <w:rPr>
                <w:sz w:val="28"/>
                <w:szCs w:val="28"/>
              </w:rPr>
              <w:t xml:space="preserve"> фермент</w:t>
            </w:r>
          </w:p>
        </w:tc>
      </w:tr>
      <w:tr w:rsidR="007F2C21" w:rsidRPr="00F74EA9" w:rsidTr="007F2C21">
        <w:tc>
          <w:tcPr>
            <w:tcW w:w="993" w:type="dxa"/>
          </w:tcPr>
          <w:p w:rsidR="007F2C21" w:rsidRPr="00F74EA9" w:rsidRDefault="007F2C21" w:rsidP="007F2C21">
            <w:pPr>
              <w:jc w:val="both"/>
              <w:rPr>
                <w:sz w:val="28"/>
                <w:szCs w:val="28"/>
              </w:rPr>
            </w:pPr>
            <w:r w:rsidRPr="00F74EA9">
              <w:rPr>
                <w:sz w:val="28"/>
                <w:szCs w:val="28"/>
              </w:rPr>
              <w:t xml:space="preserve">АРС </w:t>
            </w:r>
          </w:p>
        </w:tc>
        <w:tc>
          <w:tcPr>
            <w:tcW w:w="567" w:type="dxa"/>
          </w:tcPr>
          <w:p w:rsidR="007F2C21" w:rsidRPr="00F74EA9" w:rsidRDefault="007F2C21" w:rsidP="00F74EA9">
            <w:pPr>
              <w:jc w:val="both"/>
              <w:rPr>
                <w:sz w:val="28"/>
                <w:szCs w:val="28"/>
              </w:rPr>
            </w:pPr>
            <w:r w:rsidRPr="00F74EA9">
              <w:rPr>
                <w:sz w:val="28"/>
                <w:szCs w:val="28"/>
              </w:rPr>
              <w:t>–</w:t>
            </w:r>
          </w:p>
        </w:tc>
        <w:tc>
          <w:tcPr>
            <w:tcW w:w="8612" w:type="dxa"/>
          </w:tcPr>
          <w:p w:rsidR="007F2C21" w:rsidRPr="00F74EA9" w:rsidRDefault="001753D1" w:rsidP="00F74EA9">
            <w:pPr>
              <w:jc w:val="both"/>
              <w:rPr>
                <w:sz w:val="28"/>
                <w:szCs w:val="28"/>
              </w:rPr>
            </w:pPr>
            <w:r w:rsidRPr="007B456B">
              <w:rPr>
                <w:sz w:val="28"/>
                <w:szCs w:val="28"/>
              </w:rPr>
              <w:t>альдостерон-</w:t>
            </w:r>
            <w:proofErr w:type="spellStart"/>
            <w:r w:rsidR="007F2C21" w:rsidRPr="007B456B">
              <w:rPr>
                <w:sz w:val="28"/>
                <w:szCs w:val="28"/>
              </w:rPr>
              <w:t>рениновое</w:t>
            </w:r>
            <w:proofErr w:type="spellEnd"/>
            <w:r w:rsidR="007F2C21" w:rsidRPr="00F74EA9">
              <w:rPr>
                <w:sz w:val="28"/>
                <w:szCs w:val="28"/>
              </w:rPr>
              <w:t xml:space="preserve"> соотношение</w:t>
            </w:r>
          </w:p>
        </w:tc>
      </w:tr>
      <w:tr w:rsidR="007F2C21" w:rsidRPr="00F74EA9" w:rsidTr="007F2C21">
        <w:tc>
          <w:tcPr>
            <w:tcW w:w="993" w:type="dxa"/>
          </w:tcPr>
          <w:p w:rsidR="007F2C21" w:rsidRPr="00F74EA9" w:rsidRDefault="007F2C21" w:rsidP="007F2C21">
            <w:pPr>
              <w:jc w:val="both"/>
              <w:rPr>
                <w:sz w:val="28"/>
                <w:szCs w:val="28"/>
              </w:rPr>
            </w:pPr>
            <w:r w:rsidRPr="00F74EA9">
              <w:rPr>
                <w:sz w:val="28"/>
                <w:szCs w:val="28"/>
              </w:rPr>
              <w:t xml:space="preserve">ГЗГА </w:t>
            </w:r>
          </w:p>
        </w:tc>
        <w:tc>
          <w:tcPr>
            <w:tcW w:w="567" w:type="dxa"/>
          </w:tcPr>
          <w:p w:rsidR="007F2C21" w:rsidRPr="00F74EA9" w:rsidRDefault="007F2C21" w:rsidP="00F74E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8612" w:type="dxa"/>
          </w:tcPr>
          <w:p w:rsidR="007F2C21" w:rsidRPr="00F74EA9" w:rsidRDefault="007F2C21" w:rsidP="00F74EA9">
            <w:pPr>
              <w:jc w:val="both"/>
              <w:rPr>
                <w:sz w:val="28"/>
                <w:szCs w:val="28"/>
              </w:rPr>
            </w:pPr>
            <w:proofErr w:type="spellStart"/>
            <w:r w:rsidRPr="00F74EA9">
              <w:rPr>
                <w:sz w:val="28"/>
                <w:szCs w:val="28"/>
              </w:rPr>
              <w:t>глюкокортикоид</w:t>
            </w:r>
            <w:proofErr w:type="spellEnd"/>
            <w:r w:rsidRPr="00F74EA9">
              <w:rPr>
                <w:sz w:val="28"/>
                <w:szCs w:val="28"/>
              </w:rPr>
              <w:t xml:space="preserve">-зависимый </w:t>
            </w:r>
            <w:proofErr w:type="spellStart"/>
            <w:r w:rsidRPr="00F74EA9">
              <w:rPr>
                <w:sz w:val="28"/>
                <w:szCs w:val="28"/>
              </w:rPr>
              <w:t>гиперальдостеронизм</w:t>
            </w:r>
            <w:proofErr w:type="spellEnd"/>
            <w:r w:rsidRPr="00F74EA9">
              <w:rPr>
                <w:sz w:val="28"/>
                <w:szCs w:val="28"/>
              </w:rPr>
              <w:t xml:space="preserve"> </w:t>
            </w:r>
            <w:r w:rsidRPr="00F74EA9">
              <w:rPr>
                <w:sz w:val="28"/>
                <w:szCs w:val="28"/>
              </w:rPr>
              <w:cr/>
            </w:r>
            <w:proofErr w:type="spellStart"/>
            <w:r w:rsidRPr="00F74EA9">
              <w:rPr>
                <w:sz w:val="28"/>
                <w:szCs w:val="28"/>
              </w:rPr>
              <w:t>ГПГА</w:t>
            </w:r>
            <w:proofErr w:type="spellEnd"/>
            <w:r w:rsidRPr="00F74EA9">
              <w:rPr>
                <w:sz w:val="28"/>
                <w:szCs w:val="28"/>
              </w:rPr>
              <w:t xml:space="preserve"> – </w:t>
            </w:r>
            <w:proofErr w:type="spellStart"/>
            <w:r w:rsidRPr="00F74EA9">
              <w:rPr>
                <w:sz w:val="28"/>
                <w:szCs w:val="28"/>
              </w:rPr>
              <w:t>глюкокортикоидподавляемый</w:t>
            </w:r>
            <w:proofErr w:type="spellEnd"/>
            <w:r w:rsidRPr="00F74EA9">
              <w:rPr>
                <w:sz w:val="28"/>
                <w:szCs w:val="28"/>
              </w:rPr>
              <w:t xml:space="preserve"> </w:t>
            </w:r>
            <w:proofErr w:type="spellStart"/>
            <w:r w:rsidRPr="00F74EA9">
              <w:rPr>
                <w:sz w:val="28"/>
                <w:szCs w:val="28"/>
              </w:rPr>
              <w:t>гиперальдостеронизм</w:t>
            </w:r>
            <w:proofErr w:type="spellEnd"/>
          </w:p>
        </w:tc>
      </w:tr>
      <w:tr w:rsidR="007F2C21" w:rsidRPr="00F74EA9" w:rsidTr="007F2C21">
        <w:tc>
          <w:tcPr>
            <w:tcW w:w="993" w:type="dxa"/>
          </w:tcPr>
          <w:p w:rsidR="007F2C21" w:rsidRPr="00F74EA9" w:rsidRDefault="007F2C21" w:rsidP="007F2C21">
            <w:pPr>
              <w:jc w:val="both"/>
              <w:rPr>
                <w:sz w:val="28"/>
                <w:szCs w:val="28"/>
              </w:rPr>
            </w:pPr>
            <w:r w:rsidRPr="00F74EA9">
              <w:rPr>
                <w:sz w:val="28"/>
                <w:szCs w:val="28"/>
              </w:rPr>
              <w:t xml:space="preserve">ИГА </w:t>
            </w:r>
          </w:p>
        </w:tc>
        <w:tc>
          <w:tcPr>
            <w:tcW w:w="567" w:type="dxa"/>
          </w:tcPr>
          <w:p w:rsidR="007F2C21" w:rsidRPr="00F74EA9" w:rsidRDefault="007F2C21" w:rsidP="00F74EA9">
            <w:pPr>
              <w:jc w:val="both"/>
              <w:rPr>
                <w:sz w:val="28"/>
                <w:szCs w:val="28"/>
              </w:rPr>
            </w:pPr>
            <w:r w:rsidRPr="00F74EA9">
              <w:rPr>
                <w:sz w:val="28"/>
                <w:szCs w:val="28"/>
              </w:rPr>
              <w:t>–</w:t>
            </w:r>
          </w:p>
        </w:tc>
        <w:tc>
          <w:tcPr>
            <w:tcW w:w="8612" w:type="dxa"/>
          </w:tcPr>
          <w:p w:rsidR="007F2C21" w:rsidRPr="00F74EA9" w:rsidRDefault="007F2C21" w:rsidP="00F74EA9">
            <w:pPr>
              <w:jc w:val="both"/>
              <w:rPr>
                <w:sz w:val="28"/>
                <w:szCs w:val="28"/>
              </w:rPr>
            </w:pPr>
            <w:r w:rsidRPr="00F74EA9">
              <w:rPr>
                <w:sz w:val="28"/>
                <w:szCs w:val="28"/>
              </w:rPr>
              <w:t xml:space="preserve">идиопатический </w:t>
            </w:r>
            <w:proofErr w:type="spellStart"/>
            <w:r w:rsidRPr="00F74EA9">
              <w:rPr>
                <w:sz w:val="28"/>
                <w:szCs w:val="28"/>
              </w:rPr>
              <w:t>гиперальдостеронизм</w:t>
            </w:r>
            <w:proofErr w:type="spellEnd"/>
          </w:p>
        </w:tc>
      </w:tr>
      <w:tr w:rsidR="007F2C21" w:rsidRPr="00F74EA9" w:rsidTr="007F2C21">
        <w:tc>
          <w:tcPr>
            <w:tcW w:w="993" w:type="dxa"/>
          </w:tcPr>
          <w:p w:rsidR="007F2C21" w:rsidRPr="00F74EA9" w:rsidRDefault="007F2C21" w:rsidP="007F2C21">
            <w:pPr>
              <w:jc w:val="both"/>
              <w:rPr>
                <w:sz w:val="28"/>
                <w:szCs w:val="28"/>
              </w:rPr>
            </w:pPr>
            <w:r w:rsidRPr="00F74EA9">
              <w:rPr>
                <w:sz w:val="28"/>
                <w:szCs w:val="28"/>
              </w:rPr>
              <w:t xml:space="preserve">ПГА </w:t>
            </w:r>
          </w:p>
        </w:tc>
        <w:tc>
          <w:tcPr>
            <w:tcW w:w="567" w:type="dxa"/>
          </w:tcPr>
          <w:p w:rsidR="007F2C21" w:rsidRPr="00F74EA9" w:rsidRDefault="007F2C21" w:rsidP="00F74EA9">
            <w:pPr>
              <w:jc w:val="both"/>
              <w:rPr>
                <w:sz w:val="28"/>
                <w:szCs w:val="28"/>
              </w:rPr>
            </w:pPr>
            <w:r w:rsidRPr="00F74EA9">
              <w:rPr>
                <w:sz w:val="28"/>
                <w:szCs w:val="28"/>
              </w:rPr>
              <w:t>–</w:t>
            </w:r>
          </w:p>
        </w:tc>
        <w:tc>
          <w:tcPr>
            <w:tcW w:w="8612" w:type="dxa"/>
          </w:tcPr>
          <w:p w:rsidR="007F2C21" w:rsidRPr="00F74EA9" w:rsidRDefault="007F2C21" w:rsidP="00F74EA9">
            <w:pPr>
              <w:jc w:val="both"/>
              <w:rPr>
                <w:sz w:val="28"/>
                <w:szCs w:val="28"/>
              </w:rPr>
            </w:pPr>
            <w:r w:rsidRPr="00F74EA9">
              <w:rPr>
                <w:sz w:val="28"/>
                <w:szCs w:val="28"/>
              </w:rPr>
              <w:t xml:space="preserve">первичный </w:t>
            </w:r>
            <w:proofErr w:type="spellStart"/>
            <w:r w:rsidRPr="00F74EA9">
              <w:rPr>
                <w:sz w:val="28"/>
                <w:szCs w:val="28"/>
              </w:rPr>
              <w:t>гиперальдостеронизм</w:t>
            </w:r>
            <w:proofErr w:type="spellEnd"/>
          </w:p>
        </w:tc>
      </w:tr>
      <w:tr w:rsidR="007F2C21" w:rsidRPr="00F74EA9" w:rsidTr="007F2C21">
        <w:tc>
          <w:tcPr>
            <w:tcW w:w="993" w:type="dxa"/>
          </w:tcPr>
          <w:p w:rsidR="007F2C21" w:rsidRPr="00F74EA9" w:rsidRDefault="007F2C21" w:rsidP="007F2C21">
            <w:pPr>
              <w:jc w:val="both"/>
              <w:rPr>
                <w:sz w:val="28"/>
                <w:szCs w:val="28"/>
              </w:rPr>
            </w:pPr>
            <w:r w:rsidRPr="00F74EA9">
              <w:rPr>
                <w:sz w:val="28"/>
                <w:szCs w:val="28"/>
              </w:rPr>
              <w:t xml:space="preserve">ПГН </w:t>
            </w:r>
          </w:p>
        </w:tc>
        <w:tc>
          <w:tcPr>
            <w:tcW w:w="567" w:type="dxa"/>
          </w:tcPr>
          <w:p w:rsidR="007F2C21" w:rsidRPr="00F74EA9" w:rsidRDefault="007F2C21" w:rsidP="00F74EA9">
            <w:pPr>
              <w:jc w:val="both"/>
              <w:rPr>
                <w:sz w:val="28"/>
                <w:szCs w:val="28"/>
              </w:rPr>
            </w:pPr>
            <w:r w:rsidRPr="00F74EA9">
              <w:rPr>
                <w:sz w:val="28"/>
                <w:szCs w:val="28"/>
              </w:rPr>
              <w:t>–</w:t>
            </w:r>
          </w:p>
        </w:tc>
        <w:tc>
          <w:tcPr>
            <w:tcW w:w="8612" w:type="dxa"/>
          </w:tcPr>
          <w:p w:rsidR="007F2C21" w:rsidRPr="00F74EA9" w:rsidRDefault="007F2C21" w:rsidP="00F74EA9">
            <w:pPr>
              <w:jc w:val="both"/>
              <w:rPr>
                <w:sz w:val="28"/>
                <w:szCs w:val="28"/>
              </w:rPr>
            </w:pPr>
            <w:r w:rsidRPr="00F74EA9">
              <w:rPr>
                <w:sz w:val="28"/>
                <w:szCs w:val="28"/>
              </w:rPr>
              <w:t>первичная гиперплазия надпочечника</w:t>
            </w:r>
          </w:p>
        </w:tc>
      </w:tr>
      <w:tr w:rsidR="007F2C21" w:rsidRPr="00F74EA9" w:rsidTr="007F2C21">
        <w:tc>
          <w:tcPr>
            <w:tcW w:w="993" w:type="dxa"/>
          </w:tcPr>
          <w:p w:rsidR="007F2C21" w:rsidRPr="00F74EA9" w:rsidRDefault="007F2C21" w:rsidP="007F2C21">
            <w:pPr>
              <w:jc w:val="both"/>
              <w:rPr>
                <w:b/>
                <w:sz w:val="28"/>
                <w:szCs w:val="28"/>
              </w:rPr>
            </w:pPr>
            <w:r w:rsidRPr="00F74EA9">
              <w:rPr>
                <w:sz w:val="28"/>
                <w:szCs w:val="28"/>
              </w:rPr>
              <w:t xml:space="preserve">УЗИ </w:t>
            </w:r>
          </w:p>
        </w:tc>
        <w:tc>
          <w:tcPr>
            <w:tcW w:w="567" w:type="dxa"/>
          </w:tcPr>
          <w:p w:rsidR="007F2C21" w:rsidRPr="00F74EA9" w:rsidRDefault="007F2C21" w:rsidP="00F74EA9">
            <w:pPr>
              <w:jc w:val="both"/>
              <w:rPr>
                <w:sz w:val="28"/>
                <w:szCs w:val="28"/>
              </w:rPr>
            </w:pPr>
            <w:r w:rsidRPr="00F74EA9">
              <w:rPr>
                <w:sz w:val="28"/>
                <w:szCs w:val="28"/>
              </w:rPr>
              <w:t>–</w:t>
            </w:r>
          </w:p>
        </w:tc>
        <w:tc>
          <w:tcPr>
            <w:tcW w:w="8612" w:type="dxa"/>
          </w:tcPr>
          <w:p w:rsidR="007F2C21" w:rsidRPr="00F74EA9" w:rsidRDefault="007F2C21" w:rsidP="00F74EA9">
            <w:pPr>
              <w:jc w:val="both"/>
              <w:rPr>
                <w:sz w:val="28"/>
                <w:szCs w:val="28"/>
              </w:rPr>
            </w:pPr>
            <w:r w:rsidRPr="00F74EA9">
              <w:rPr>
                <w:sz w:val="28"/>
                <w:szCs w:val="28"/>
              </w:rPr>
              <w:t>ультразвуковое исследование</w:t>
            </w:r>
          </w:p>
        </w:tc>
      </w:tr>
    </w:tbl>
    <w:p w:rsidR="00293E78" w:rsidRPr="00293E78" w:rsidRDefault="00293E78" w:rsidP="00293E78">
      <w:pPr>
        <w:jc w:val="both"/>
        <w:rPr>
          <w:sz w:val="28"/>
          <w:szCs w:val="28"/>
        </w:rPr>
      </w:pPr>
    </w:p>
    <w:p w:rsidR="00423003" w:rsidRPr="00293E78" w:rsidRDefault="00423003" w:rsidP="00293E78">
      <w:pPr>
        <w:pStyle w:val="a3"/>
        <w:numPr>
          <w:ilvl w:val="1"/>
          <w:numId w:val="28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293E78">
        <w:rPr>
          <w:rFonts w:ascii="Times New Roman" w:hAnsi="Times New Roman"/>
          <w:b/>
          <w:sz w:val="28"/>
          <w:szCs w:val="28"/>
        </w:rPr>
        <w:t>Пользователи протокола</w:t>
      </w:r>
      <w:r w:rsidRPr="00293E78">
        <w:rPr>
          <w:rFonts w:ascii="Times New Roman" w:hAnsi="Times New Roman"/>
          <w:sz w:val="28"/>
          <w:szCs w:val="28"/>
        </w:rPr>
        <w:t>:</w:t>
      </w:r>
      <w:r w:rsidR="00CE683B" w:rsidRPr="00293E78">
        <w:rPr>
          <w:rFonts w:ascii="Times New Roman" w:hAnsi="Times New Roman"/>
          <w:sz w:val="28"/>
          <w:szCs w:val="28"/>
        </w:rPr>
        <w:t xml:space="preserve"> врачи общей практики, эндокринологи, терапевты, кардиологи, хирурги и сосудистые хирурги.</w:t>
      </w:r>
    </w:p>
    <w:p w:rsidR="00293E78" w:rsidRPr="00293E78" w:rsidRDefault="00293E78" w:rsidP="00293E78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646E0A" w:rsidRPr="00293E78" w:rsidRDefault="00423003" w:rsidP="00293E78">
      <w:pPr>
        <w:pStyle w:val="a3"/>
        <w:numPr>
          <w:ilvl w:val="1"/>
          <w:numId w:val="28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293E78">
        <w:rPr>
          <w:rFonts w:ascii="Times New Roman" w:hAnsi="Times New Roman"/>
          <w:b/>
          <w:sz w:val="28"/>
          <w:szCs w:val="28"/>
        </w:rPr>
        <w:t>Категория пациентов:</w:t>
      </w:r>
      <w:r w:rsidR="00CE683B" w:rsidRPr="00293E78">
        <w:rPr>
          <w:rFonts w:ascii="Times New Roman" w:hAnsi="Times New Roman"/>
          <w:sz w:val="28"/>
          <w:szCs w:val="28"/>
        </w:rPr>
        <w:t xml:space="preserve"> </w:t>
      </w:r>
      <w:r w:rsidR="004C7CA0" w:rsidRPr="00293E78">
        <w:rPr>
          <w:rFonts w:ascii="Times New Roman" w:hAnsi="Times New Roman"/>
          <w:sz w:val="28"/>
          <w:szCs w:val="28"/>
        </w:rPr>
        <w:t>взрослые</w:t>
      </w:r>
      <w:r w:rsidR="00646E0A" w:rsidRPr="00293E78">
        <w:rPr>
          <w:rFonts w:ascii="Times New Roman" w:hAnsi="Times New Roman"/>
          <w:sz w:val="28"/>
          <w:szCs w:val="28"/>
        </w:rPr>
        <w:t>.</w:t>
      </w:r>
    </w:p>
    <w:p w:rsidR="00293E78" w:rsidRPr="00293E78" w:rsidRDefault="00293E78" w:rsidP="00293E78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423003" w:rsidRPr="00293E78" w:rsidRDefault="00423003" w:rsidP="00293E78">
      <w:pPr>
        <w:pStyle w:val="a3"/>
        <w:numPr>
          <w:ilvl w:val="1"/>
          <w:numId w:val="28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293E78">
        <w:rPr>
          <w:rFonts w:ascii="Times New Roman" w:hAnsi="Times New Roman"/>
          <w:b/>
          <w:bCs/>
          <w:sz w:val="28"/>
          <w:szCs w:val="28"/>
        </w:rPr>
        <w:t>Шкала уровня доказательности</w:t>
      </w:r>
      <w:r w:rsidRPr="00293E78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214"/>
      </w:tblGrid>
      <w:tr w:rsidR="004C7CA0" w:rsidRPr="009E600C" w:rsidTr="00911500">
        <w:trPr>
          <w:trHeight w:val="385"/>
        </w:trPr>
        <w:tc>
          <w:tcPr>
            <w:tcW w:w="851" w:type="dxa"/>
          </w:tcPr>
          <w:p w:rsidR="004C7CA0" w:rsidRPr="009E600C" w:rsidRDefault="004C7CA0" w:rsidP="00293E7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9E600C">
              <w:rPr>
                <w:rFonts w:eastAsia="Calibri"/>
                <w:color w:val="000000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9214" w:type="dxa"/>
          </w:tcPr>
          <w:p w:rsidR="004C7CA0" w:rsidRPr="009E600C" w:rsidRDefault="004C7CA0" w:rsidP="00293E7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9E600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результаты которых могут быть распространены на соответствующую популяцию </w:t>
            </w:r>
          </w:p>
        </w:tc>
      </w:tr>
      <w:tr w:rsidR="004C7CA0" w:rsidRPr="009E600C" w:rsidTr="00911500">
        <w:trPr>
          <w:trHeight w:val="660"/>
        </w:trPr>
        <w:tc>
          <w:tcPr>
            <w:tcW w:w="851" w:type="dxa"/>
          </w:tcPr>
          <w:p w:rsidR="004C7CA0" w:rsidRPr="009E600C" w:rsidRDefault="004C7CA0" w:rsidP="00293E7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9E600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В </w:t>
            </w:r>
          </w:p>
        </w:tc>
        <w:tc>
          <w:tcPr>
            <w:tcW w:w="9214" w:type="dxa"/>
          </w:tcPr>
          <w:p w:rsidR="004C7CA0" w:rsidRPr="009E600C" w:rsidRDefault="004C7CA0" w:rsidP="00293E7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9E600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Высококачественный (++) систематический обзор </w:t>
            </w:r>
            <w:proofErr w:type="spellStart"/>
            <w:r w:rsidRPr="009E600C">
              <w:rPr>
                <w:rFonts w:eastAsia="Calibri"/>
                <w:color w:val="000000"/>
                <w:sz w:val="28"/>
                <w:szCs w:val="28"/>
                <w:lang w:eastAsia="en-US"/>
              </w:rPr>
              <w:t>когортных</w:t>
            </w:r>
            <w:proofErr w:type="spellEnd"/>
            <w:r w:rsidRPr="009E600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или исследований случай-контроль или высококачественное (++) </w:t>
            </w:r>
            <w:proofErr w:type="spellStart"/>
            <w:r w:rsidRPr="009E600C">
              <w:rPr>
                <w:rFonts w:eastAsia="Calibri"/>
                <w:color w:val="000000"/>
                <w:sz w:val="28"/>
                <w:szCs w:val="28"/>
                <w:lang w:eastAsia="en-US"/>
              </w:rPr>
              <w:t>когортное</w:t>
            </w:r>
            <w:proofErr w:type="spellEnd"/>
            <w:r w:rsidRPr="009E600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</w:t>
            </w:r>
          </w:p>
        </w:tc>
      </w:tr>
      <w:tr w:rsidR="004C7CA0" w:rsidRPr="009E600C" w:rsidTr="00911500">
        <w:trPr>
          <w:trHeight w:val="799"/>
        </w:trPr>
        <w:tc>
          <w:tcPr>
            <w:tcW w:w="851" w:type="dxa"/>
          </w:tcPr>
          <w:p w:rsidR="004C7CA0" w:rsidRPr="009E600C" w:rsidRDefault="004C7CA0" w:rsidP="00293E7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9E600C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 xml:space="preserve">С </w:t>
            </w:r>
          </w:p>
        </w:tc>
        <w:tc>
          <w:tcPr>
            <w:tcW w:w="9214" w:type="dxa"/>
          </w:tcPr>
          <w:p w:rsidR="004C7CA0" w:rsidRPr="009E600C" w:rsidRDefault="004C7CA0" w:rsidP="00293E7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9E600C">
              <w:rPr>
                <w:rFonts w:eastAsia="Calibri"/>
                <w:color w:val="000000"/>
                <w:sz w:val="28"/>
                <w:szCs w:val="28"/>
                <w:lang w:eastAsia="en-US"/>
              </w:rPr>
              <w:t>Когортное</w:t>
            </w:r>
            <w:proofErr w:type="spellEnd"/>
            <w:r w:rsidRPr="009E600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 (+), 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</w:t>
            </w:r>
          </w:p>
        </w:tc>
      </w:tr>
      <w:tr w:rsidR="004C7CA0" w:rsidRPr="009E600C" w:rsidTr="00911500">
        <w:trPr>
          <w:trHeight w:val="110"/>
        </w:trPr>
        <w:tc>
          <w:tcPr>
            <w:tcW w:w="851" w:type="dxa"/>
          </w:tcPr>
          <w:p w:rsidR="004C7CA0" w:rsidRPr="009E600C" w:rsidRDefault="004C7CA0" w:rsidP="00293E7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9E600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D </w:t>
            </w:r>
          </w:p>
        </w:tc>
        <w:tc>
          <w:tcPr>
            <w:tcW w:w="9214" w:type="dxa"/>
          </w:tcPr>
          <w:p w:rsidR="004C7CA0" w:rsidRPr="009E600C" w:rsidRDefault="004C7CA0" w:rsidP="00293E7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9E600C">
              <w:rPr>
                <w:rFonts w:eastAsia="Calibri"/>
                <w:color w:val="000000"/>
                <w:sz w:val="28"/>
                <w:szCs w:val="28"/>
                <w:lang w:eastAsia="en-US"/>
              </w:rPr>
              <w:t>Описание серии случаев или неконтролируемое исследование или мнение экспертов</w:t>
            </w:r>
          </w:p>
        </w:tc>
      </w:tr>
      <w:tr w:rsidR="004C7CA0" w:rsidRPr="009E600C" w:rsidTr="00911500">
        <w:trPr>
          <w:trHeight w:val="110"/>
        </w:trPr>
        <w:tc>
          <w:tcPr>
            <w:tcW w:w="851" w:type="dxa"/>
          </w:tcPr>
          <w:p w:rsidR="004C7CA0" w:rsidRPr="009E600C" w:rsidRDefault="004C7CA0" w:rsidP="00293E7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9E600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GPP </w:t>
            </w:r>
          </w:p>
        </w:tc>
        <w:tc>
          <w:tcPr>
            <w:tcW w:w="9214" w:type="dxa"/>
          </w:tcPr>
          <w:p w:rsidR="004C7CA0" w:rsidRPr="009E600C" w:rsidRDefault="004C7CA0" w:rsidP="00293E78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9E600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Наилучшая клиническая практика </w:t>
            </w:r>
          </w:p>
        </w:tc>
      </w:tr>
    </w:tbl>
    <w:p w:rsidR="008C3667" w:rsidRPr="009E600C" w:rsidRDefault="008C3667" w:rsidP="00293E78">
      <w:pPr>
        <w:jc w:val="both"/>
        <w:rPr>
          <w:rFonts w:eastAsia="Calibri"/>
          <w:b/>
          <w:sz w:val="28"/>
          <w:szCs w:val="28"/>
          <w:lang w:val="en-US"/>
        </w:rPr>
      </w:pPr>
    </w:p>
    <w:p w:rsidR="008A40E4" w:rsidRPr="00293E78" w:rsidRDefault="00423003" w:rsidP="00293E78">
      <w:pPr>
        <w:pStyle w:val="a3"/>
        <w:numPr>
          <w:ilvl w:val="1"/>
          <w:numId w:val="28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293E78">
        <w:rPr>
          <w:rFonts w:ascii="Times New Roman" w:hAnsi="Times New Roman"/>
          <w:b/>
          <w:sz w:val="28"/>
          <w:szCs w:val="28"/>
        </w:rPr>
        <w:t>Определение:</w:t>
      </w:r>
      <w:r w:rsidR="00646E0A" w:rsidRPr="00293E78">
        <w:rPr>
          <w:rFonts w:ascii="Times New Roman" w:hAnsi="Times New Roman"/>
          <w:b/>
          <w:sz w:val="28"/>
          <w:szCs w:val="28"/>
        </w:rPr>
        <w:t xml:space="preserve"> </w:t>
      </w:r>
      <w:r w:rsidR="00646E0A" w:rsidRPr="00293E78">
        <w:rPr>
          <w:rFonts w:ascii="Times New Roman" w:hAnsi="Times New Roman"/>
          <w:sz w:val="28"/>
          <w:szCs w:val="28"/>
        </w:rPr>
        <w:t xml:space="preserve">ПГА – </w:t>
      </w:r>
      <w:r w:rsidR="00151229" w:rsidRPr="00293E78">
        <w:rPr>
          <w:rFonts w:ascii="Times New Roman" w:hAnsi="Times New Roman"/>
          <w:sz w:val="28"/>
          <w:szCs w:val="28"/>
        </w:rPr>
        <w:t>собирательный диагноз, характеризующийся повышенным уровнем альдостерона, который относительно автономен от ренин-</w:t>
      </w:r>
      <w:proofErr w:type="spellStart"/>
      <w:r w:rsidR="00151229" w:rsidRPr="00293E78">
        <w:rPr>
          <w:rFonts w:ascii="Times New Roman" w:hAnsi="Times New Roman"/>
          <w:sz w:val="28"/>
          <w:szCs w:val="28"/>
        </w:rPr>
        <w:t>ангиотензиновой</w:t>
      </w:r>
      <w:proofErr w:type="spellEnd"/>
      <w:r w:rsidR="00151229" w:rsidRPr="00293E78">
        <w:rPr>
          <w:rFonts w:ascii="Times New Roman" w:hAnsi="Times New Roman"/>
          <w:sz w:val="28"/>
          <w:szCs w:val="28"/>
        </w:rPr>
        <w:t xml:space="preserve"> системы и не снижается при натриевой нагрузке. Повышение уровня альдостерона является причиной сердечно-сосудистых расстройств, снижения уровня плазменного ренина, артериальной гипертензии, задержки натрия, и ускоренного выделения калия, что приводит к </w:t>
      </w:r>
      <w:proofErr w:type="spellStart"/>
      <w:r w:rsidR="00151229" w:rsidRPr="00293E78">
        <w:rPr>
          <w:rFonts w:ascii="Times New Roman" w:hAnsi="Times New Roman"/>
          <w:sz w:val="28"/>
          <w:szCs w:val="28"/>
        </w:rPr>
        <w:t>гипокалиемии</w:t>
      </w:r>
      <w:proofErr w:type="spellEnd"/>
      <w:r w:rsidR="00911500" w:rsidRPr="00293E78">
        <w:rPr>
          <w:rFonts w:ascii="Times New Roman" w:hAnsi="Times New Roman"/>
          <w:sz w:val="28"/>
          <w:szCs w:val="28"/>
        </w:rPr>
        <w:t>. Среди причин ПГА аденома над</w:t>
      </w:r>
      <w:r w:rsidR="00151229" w:rsidRPr="00293E78">
        <w:rPr>
          <w:rFonts w:ascii="Times New Roman" w:hAnsi="Times New Roman"/>
          <w:sz w:val="28"/>
          <w:szCs w:val="28"/>
        </w:rPr>
        <w:t>почечника, односторонняя или двусторонняя над</w:t>
      </w:r>
      <w:r w:rsidR="00151229" w:rsidRPr="00293E78">
        <w:rPr>
          <w:rFonts w:ascii="Times New Roman" w:hAnsi="Times New Roman"/>
          <w:sz w:val="28"/>
          <w:szCs w:val="28"/>
        </w:rPr>
        <w:softHyphen/>
        <w:t>почечниковая</w:t>
      </w:r>
      <w:r w:rsidR="00911500" w:rsidRPr="00293E78">
        <w:rPr>
          <w:rFonts w:ascii="Times New Roman" w:hAnsi="Times New Roman"/>
          <w:sz w:val="28"/>
          <w:szCs w:val="28"/>
        </w:rPr>
        <w:t xml:space="preserve"> гиперплазия, в редких случаях –</w:t>
      </w:r>
      <w:r w:rsidR="00151229" w:rsidRPr="00293E78">
        <w:rPr>
          <w:rFonts w:ascii="Times New Roman" w:hAnsi="Times New Roman"/>
          <w:sz w:val="28"/>
          <w:szCs w:val="28"/>
        </w:rPr>
        <w:t xml:space="preserve"> наследственно обусловленный ГЗГА</w:t>
      </w:r>
      <w:r w:rsidR="00911500" w:rsidRPr="00293E78">
        <w:rPr>
          <w:rFonts w:ascii="Times New Roman" w:hAnsi="Times New Roman"/>
          <w:sz w:val="28"/>
          <w:szCs w:val="28"/>
        </w:rPr>
        <w:t xml:space="preserve"> </w:t>
      </w:r>
      <w:r w:rsidR="00151229" w:rsidRPr="00293E78">
        <w:rPr>
          <w:rFonts w:ascii="Times New Roman" w:hAnsi="Times New Roman"/>
          <w:sz w:val="28"/>
          <w:szCs w:val="28"/>
        </w:rPr>
        <w:t>[1].</w:t>
      </w:r>
    </w:p>
    <w:p w:rsidR="00293E78" w:rsidRPr="00293E78" w:rsidRDefault="00293E78" w:rsidP="00293E78">
      <w:pPr>
        <w:jc w:val="both"/>
        <w:rPr>
          <w:b/>
          <w:sz w:val="28"/>
          <w:szCs w:val="28"/>
        </w:rPr>
      </w:pPr>
    </w:p>
    <w:p w:rsidR="008D1D7B" w:rsidRPr="00293E78" w:rsidRDefault="00423003" w:rsidP="00293E78">
      <w:pPr>
        <w:pStyle w:val="a3"/>
        <w:numPr>
          <w:ilvl w:val="1"/>
          <w:numId w:val="28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293E78">
        <w:rPr>
          <w:rFonts w:ascii="Times New Roman" w:hAnsi="Times New Roman"/>
          <w:b/>
          <w:sz w:val="28"/>
          <w:szCs w:val="28"/>
        </w:rPr>
        <w:t>Классификация</w:t>
      </w:r>
      <w:r w:rsidRPr="00293E78">
        <w:rPr>
          <w:rFonts w:ascii="Times New Roman" w:hAnsi="Times New Roman"/>
          <w:sz w:val="28"/>
          <w:szCs w:val="28"/>
        </w:rPr>
        <w:t>:</w:t>
      </w:r>
      <w:r w:rsidR="008A40E4" w:rsidRPr="00293E78">
        <w:rPr>
          <w:rFonts w:ascii="Times New Roman" w:hAnsi="Times New Roman"/>
          <w:sz w:val="28"/>
          <w:szCs w:val="28"/>
        </w:rPr>
        <w:t xml:space="preserve"> </w:t>
      </w:r>
    </w:p>
    <w:p w:rsidR="000F30E4" w:rsidRPr="009E600C" w:rsidRDefault="0071326F" w:rsidP="00293E78">
      <w:pPr>
        <w:jc w:val="both"/>
        <w:rPr>
          <w:sz w:val="28"/>
          <w:szCs w:val="28"/>
        </w:rPr>
      </w:pPr>
      <w:proofErr w:type="spellStart"/>
      <w:r w:rsidRPr="009E600C">
        <w:rPr>
          <w:sz w:val="28"/>
          <w:szCs w:val="28"/>
        </w:rPr>
        <w:t>Э</w:t>
      </w:r>
      <w:r w:rsidR="000F30E4" w:rsidRPr="009E600C">
        <w:rPr>
          <w:sz w:val="28"/>
          <w:szCs w:val="28"/>
        </w:rPr>
        <w:t>тиопатогенетические</w:t>
      </w:r>
      <w:proofErr w:type="spellEnd"/>
      <w:r w:rsidR="000F30E4" w:rsidRPr="009E600C">
        <w:rPr>
          <w:sz w:val="28"/>
          <w:szCs w:val="28"/>
        </w:rPr>
        <w:t xml:space="preserve"> и клинико-морфологические признаки ПГА (Е. G. </w:t>
      </w:r>
      <w:proofErr w:type="spellStart"/>
      <w:r w:rsidR="000F30E4" w:rsidRPr="009E600C">
        <w:rPr>
          <w:sz w:val="28"/>
          <w:szCs w:val="28"/>
        </w:rPr>
        <w:t>Biglieri</w:t>
      </w:r>
      <w:proofErr w:type="spellEnd"/>
      <w:r w:rsidR="000F30E4" w:rsidRPr="009E600C">
        <w:rPr>
          <w:sz w:val="28"/>
          <w:szCs w:val="28"/>
        </w:rPr>
        <w:t xml:space="preserve">, J. D. </w:t>
      </w:r>
      <w:proofErr w:type="spellStart"/>
      <w:r w:rsidR="000F30E4" w:rsidRPr="009E600C">
        <w:rPr>
          <w:sz w:val="28"/>
          <w:szCs w:val="28"/>
        </w:rPr>
        <w:t>Baxter</w:t>
      </w:r>
      <w:proofErr w:type="spellEnd"/>
      <w:r w:rsidR="000F30E4" w:rsidRPr="009E600C">
        <w:rPr>
          <w:sz w:val="28"/>
          <w:szCs w:val="28"/>
        </w:rPr>
        <w:t>, модификация)</w:t>
      </w:r>
      <w:r w:rsidRPr="009E600C">
        <w:rPr>
          <w:sz w:val="28"/>
          <w:szCs w:val="28"/>
        </w:rPr>
        <w:t xml:space="preserve"> [2]</w:t>
      </w:r>
      <w:r w:rsidR="000F30E4" w:rsidRPr="009E600C">
        <w:rPr>
          <w:sz w:val="28"/>
          <w:szCs w:val="28"/>
        </w:rPr>
        <w:t xml:space="preserve">. </w:t>
      </w:r>
    </w:p>
    <w:p w:rsidR="000F30E4" w:rsidRPr="009E600C" w:rsidRDefault="0071326F" w:rsidP="00293E78">
      <w:pPr>
        <w:pStyle w:val="a3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E600C">
        <w:rPr>
          <w:rFonts w:ascii="Times New Roman" w:hAnsi="Times New Roman"/>
          <w:sz w:val="28"/>
          <w:szCs w:val="28"/>
        </w:rPr>
        <w:t>а</w:t>
      </w:r>
      <w:r w:rsidR="000F30E4" w:rsidRPr="009E600C">
        <w:rPr>
          <w:rFonts w:ascii="Times New Roman" w:hAnsi="Times New Roman"/>
          <w:sz w:val="28"/>
          <w:szCs w:val="28"/>
        </w:rPr>
        <w:t>льдостеронпродуцирующая</w:t>
      </w:r>
      <w:proofErr w:type="spellEnd"/>
      <w:r w:rsidR="000F30E4" w:rsidRPr="009E600C">
        <w:rPr>
          <w:rFonts w:ascii="Times New Roman" w:hAnsi="Times New Roman"/>
          <w:sz w:val="28"/>
          <w:szCs w:val="28"/>
        </w:rPr>
        <w:t xml:space="preserve"> аденома коры надпочечников</w:t>
      </w:r>
      <w:r w:rsidR="00E334F8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E334F8">
        <w:rPr>
          <w:rFonts w:ascii="Times New Roman" w:hAnsi="Times New Roman"/>
          <w:sz w:val="28"/>
          <w:szCs w:val="28"/>
        </w:rPr>
        <w:t>АПА</w:t>
      </w:r>
      <w:proofErr w:type="spellEnd"/>
      <w:r w:rsidR="00E334F8">
        <w:rPr>
          <w:rFonts w:ascii="Times New Roman" w:hAnsi="Times New Roman"/>
          <w:sz w:val="28"/>
          <w:szCs w:val="28"/>
        </w:rPr>
        <w:t>)</w:t>
      </w:r>
      <w:r w:rsidRPr="009E600C">
        <w:rPr>
          <w:rFonts w:ascii="Times New Roman" w:hAnsi="Times New Roman"/>
          <w:sz w:val="28"/>
          <w:szCs w:val="28"/>
        </w:rPr>
        <w:t xml:space="preserve"> — </w:t>
      </w:r>
      <w:proofErr w:type="spellStart"/>
      <w:r w:rsidRPr="009E600C">
        <w:rPr>
          <w:rFonts w:ascii="Times New Roman" w:hAnsi="Times New Roman"/>
          <w:sz w:val="28"/>
          <w:szCs w:val="28"/>
        </w:rPr>
        <w:t>альдостерома</w:t>
      </w:r>
      <w:proofErr w:type="spellEnd"/>
      <w:r w:rsidRPr="009E600C">
        <w:rPr>
          <w:rFonts w:ascii="Times New Roman" w:hAnsi="Times New Roman"/>
          <w:sz w:val="28"/>
          <w:szCs w:val="28"/>
        </w:rPr>
        <w:t xml:space="preserve"> (синдром </w:t>
      </w:r>
      <w:proofErr w:type="spellStart"/>
      <w:r w:rsidRPr="009E600C">
        <w:rPr>
          <w:rFonts w:ascii="Times New Roman" w:hAnsi="Times New Roman"/>
          <w:sz w:val="28"/>
          <w:szCs w:val="28"/>
        </w:rPr>
        <w:t>Конна</w:t>
      </w:r>
      <w:proofErr w:type="spellEnd"/>
      <w:r w:rsidRPr="009E600C">
        <w:rPr>
          <w:rFonts w:ascii="Times New Roman" w:hAnsi="Times New Roman"/>
          <w:sz w:val="28"/>
          <w:szCs w:val="28"/>
        </w:rPr>
        <w:t>);</w:t>
      </w:r>
    </w:p>
    <w:p w:rsidR="0071326F" w:rsidRPr="009E600C" w:rsidRDefault="0071326F" w:rsidP="00293E78">
      <w:pPr>
        <w:pStyle w:val="a3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E600C">
        <w:rPr>
          <w:rFonts w:ascii="Times New Roman" w:hAnsi="Times New Roman"/>
          <w:sz w:val="28"/>
          <w:szCs w:val="28"/>
        </w:rPr>
        <w:t>д</w:t>
      </w:r>
      <w:r w:rsidR="000F30E4" w:rsidRPr="009E600C">
        <w:rPr>
          <w:rFonts w:ascii="Times New Roman" w:hAnsi="Times New Roman"/>
          <w:sz w:val="28"/>
          <w:szCs w:val="28"/>
        </w:rPr>
        <w:t>вусторонняя гиперплазия ил</w:t>
      </w:r>
      <w:r w:rsidRPr="009E600C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Pr="009E600C">
        <w:rPr>
          <w:rFonts w:ascii="Times New Roman" w:hAnsi="Times New Roman"/>
          <w:sz w:val="28"/>
          <w:szCs w:val="28"/>
        </w:rPr>
        <w:t>аденоматоз</w:t>
      </w:r>
      <w:proofErr w:type="spellEnd"/>
      <w:r w:rsidRPr="009E600C">
        <w:rPr>
          <w:rFonts w:ascii="Times New Roman" w:hAnsi="Times New Roman"/>
          <w:sz w:val="28"/>
          <w:szCs w:val="28"/>
        </w:rPr>
        <w:t xml:space="preserve"> коры надпочечников:</w:t>
      </w:r>
    </w:p>
    <w:p w:rsidR="0071326F" w:rsidRPr="009E600C" w:rsidRDefault="0071326F" w:rsidP="00293E78">
      <w:pPr>
        <w:pStyle w:val="a3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E600C">
        <w:rPr>
          <w:rFonts w:ascii="Times New Roman" w:hAnsi="Times New Roman"/>
          <w:sz w:val="28"/>
          <w:szCs w:val="28"/>
        </w:rPr>
        <w:t>и</w:t>
      </w:r>
      <w:r w:rsidR="000F30E4" w:rsidRPr="009E600C">
        <w:rPr>
          <w:rFonts w:ascii="Times New Roman" w:hAnsi="Times New Roman"/>
          <w:sz w:val="28"/>
          <w:szCs w:val="28"/>
        </w:rPr>
        <w:t xml:space="preserve">диопатический </w:t>
      </w:r>
      <w:proofErr w:type="spellStart"/>
      <w:r w:rsidR="000F30E4" w:rsidRPr="009E600C">
        <w:rPr>
          <w:rFonts w:ascii="Times New Roman" w:hAnsi="Times New Roman"/>
          <w:sz w:val="28"/>
          <w:szCs w:val="28"/>
        </w:rPr>
        <w:t>гиперальдостеронизм</w:t>
      </w:r>
      <w:proofErr w:type="spellEnd"/>
      <w:r w:rsidR="000F30E4" w:rsidRPr="009E600C">
        <w:rPr>
          <w:rFonts w:ascii="Times New Roman" w:hAnsi="Times New Roman"/>
          <w:sz w:val="28"/>
          <w:szCs w:val="28"/>
        </w:rPr>
        <w:t xml:space="preserve"> (</w:t>
      </w:r>
      <w:r w:rsidR="00E334F8">
        <w:rPr>
          <w:rFonts w:ascii="Times New Roman" w:hAnsi="Times New Roman"/>
          <w:sz w:val="28"/>
          <w:szCs w:val="28"/>
        </w:rPr>
        <w:t xml:space="preserve">ИГА, </w:t>
      </w:r>
      <w:proofErr w:type="spellStart"/>
      <w:r w:rsidR="000F30E4" w:rsidRPr="009E600C">
        <w:rPr>
          <w:rFonts w:ascii="Times New Roman" w:hAnsi="Times New Roman"/>
          <w:sz w:val="28"/>
          <w:szCs w:val="28"/>
        </w:rPr>
        <w:t>неподавляем</w:t>
      </w:r>
      <w:r w:rsidRPr="009E600C">
        <w:rPr>
          <w:rFonts w:ascii="Times New Roman" w:hAnsi="Times New Roman"/>
          <w:sz w:val="28"/>
          <w:szCs w:val="28"/>
        </w:rPr>
        <w:t>ая</w:t>
      </w:r>
      <w:proofErr w:type="spellEnd"/>
      <w:r w:rsidRPr="009E60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E600C">
        <w:rPr>
          <w:rFonts w:ascii="Times New Roman" w:hAnsi="Times New Roman"/>
          <w:sz w:val="28"/>
          <w:szCs w:val="28"/>
        </w:rPr>
        <w:t>гиперпродукция</w:t>
      </w:r>
      <w:proofErr w:type="spellEnd"/>
      <w:r w:rsidRPr="009E600C">
        <w:rPr>
          <w:rFonts w:ascii="Times New Roman" w:hAnsi="Times New Roman"/>
          <w:sz w:val="28"/>
          <w:szCs w:val="28"/>
        </w:rPr>
        <w:t xml:space="preserve"> альдостерона);</w:t>
      </w:r>
    </w:p>
    <w:p w:rsidR="0071326F" w:rsidRPr="009E600C" w:rsidRDefault="0071326F" w:rsidP="00293E78">
      <w:pPr>
        <w:pStyle w:val="a3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E600C">
        <w:rPr>
          <w:rFonts w:ascii="Times New Roman" w:hAnsi="Times New Roman"/>
          <w:sz w:val="28"/>
          <w:szCs w:val="28"/>
        </w:rPr>
        <w:t>н</w:t>
      </w:r>
      <w:r w:rsidR="000F30E4" w:rsidRPr="009E600C">
        <w:rPr>
          <w:rFonts w:ascii="Times New Roman" w:hAnsi="Times New Roman"/>
          <w:sz w:val="28"/>
          <w:szCs w:val="28"/>
        </w:rPr>
        <w:t>еопределенный</w:t>
      </w:r>
      <w:proofErr w:type="spellEnd"/>
      <w:r w:rsidR="000F30E4" w:rsidRPr="009E60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F30E4" w:rsidRPr="009E600C">
        <w:rPr>
          <w:rFonts w:ascii="Times New Roman" w:hAnsi="Times New Roman"/>
          <w:sz w:val="28"/>
          <w:szCs w:val="28"/>
        </w:rPr>
        <w:t>гиперальдостеронизм</w:t>
      </w:r>
      <w:proofErr w:type="spellEnd"/>
      <w:r w:rsidR="000F30E4" w:rsidRPr="009E600C">
        <w:rPr>
          <w:rFonts w:ascii="Times New Roman" w:hAnsi="Times New Roman"/>
          <w:sz w:val="28"/>
          <w:szCs w:val="28"/>
        </w:rPr>
        <w:t xml:space="preserve"> (избирательно пода</w:t>
      </w:r>
      <w:r w:rsidRPr="009E600C">
        <w:rPr>
          <w:rFonts w:ascii="Times New Roman" w:hAnsi="Times New Roman"/>
          <w:sz w:val="28"/>
          <w:szCs w:val="28"/>
        </w:rPr>
        <w:t>вляемая продукция альдостерона);</w:t>
      </w:r>
    </w:p>
    <w:p w:rsidR="000F30E4" w:rsidRPr="009E600C" w:rsidRDefault="0071326F" w:rsidP="00293E78">
      <w:pPr>
        <w:pStyle w:val="a3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E600C">
        <w:rPr>
          <w:rFonts w:ascii="Times New Roman" w:hAnsi="Times New Roman"/>
          <w:sz w:val="28"/>
          <w:szCs w:val="28"/>
        </w:rPr>
        <w:t>г</w:t>
      </w:r>
      <w:r w:rsidR="000F30E4" w:rsidRPr="009E600C">
        <w:rPr>
          <w:rFonts w:ascii="Times New Roman" w:hAnsi="Times New Roman"/>
          <w:sz w:val="28"/>
          <w:szCs w:val="28"/>
        </w:rPr>
        <w:t>люкокортикоидподавляемый</w:t>
      </w:r>
      <w:proofErr w:type="spellEnd"/>
      <w:r w:rsidR="000F30E4" w:rsidRPr="009E60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F30E4" w:rsidRPr="009E600C">
        <w:rPr>
          <w:rFonts w:ascii="Times New Roman" w:hAnsi="Times New Roman"/>
          <w:sz w:val="28"/>
          <w:szCs w:val="28"/>
        </w:rPr>
        <w:t>гип</w:t>
      </w:r>
      <w:r w:rsidRPr="009E600C">
        <w:rPr>
          <w:rFonts w:ascii="Times New Roman" w:hAnsi="Times New Roman"/>
          <w:sz w:val="28"/>
          <w:szCs w:val="28"/>
        </w:rPr>
        <w:t>еральдостеронизм</w:t>
      </w:r>
      <w:proofErr w:type="spellEnd"/>
      <w:r w:rsidR="00034C9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034C95">
        <w:rPr>
          <w:rFonts w:ascii="Times New Roman" w:hAnsi="Times New Roman"/>
          <w:sz w:val="28"/>
          <w:szCs w:val="28"/>
        </w:rPr>
        <w:t>ГПГА</w:t>
      </w:r>
      <w:proofErr w:type="spellEnd"/>
      <w:r w:rsidR="00034C95">
        <w:rPr>
          <w:rFonts w:ascii="Times New Roman" w:hAnsi="Times New Roman"/>
          <w:sz w:val="28"/>
          <w:szCs w:val="28"/>
        </w:rPr>
        <w:t>)</w:t>
      </w:r>
      <w:r w:rsidRPr="009E600C">
        <w:rPr>
          <w:rFonts w:ascii="Times New Roman" w:hAnsi="Times New Roman"/>
          <w:sz w:val="28"/>
          <w:szCs w:val="28"/>
        </w:rPr>
        <w:t>;</w:t>
      </w:r>
      <w:r w:rsidR="000F30E4" w:rsidRPr="009E600C">
        <w:rPr>
          <w:rFonts w:ascii="Times New Roman" w:hAnsi="Times New Roman"/>
          <w:sz w:val="28"/>
          <w:szCs w:val="28"/>
        </w:rPr>
        <w:t xml:space="preserve"> </w:t>
      </w:r>
    </w:p>
    <w:p w:rsidR="000F30E4" w:rsidRPr="009E600C" w:rsidRDefault="0071326F" w:rsidP="00293E78">
      <w:pPr>
        <w:pStyle w:val="a3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E600C">
        <w:rPr>
          <w:rFonts w:ascii="Times New Roman" w:hAnsi="Times New Roman"/>
          <w:sz w:val="28"/>
          <w:szCs w:val="28"/>
        </w:rPr>
        <w:t>а</w:t>
      </w:r>
      <w:r w:rsidR="000F30E4" w:rsidRPr="009E600C">
        <w:rPr>
          <w:rFonts w:ascii="Times New Roman" w:hAnsi="Times New Roman"/>
          <w:sz w:val="28"/>
          <w:szCs w:val="28"/>
        </w:rPr>
        <w:t>льдостеронпродуцирующая</w:t>
      </w:r>
      <w:proofErr w:type="spellEnd"/>
      <w:r w:rsidR="000F30E4" w:rsidRPr="009E600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F30E4" w:rsidRPr="009E600C">
        <w:rPr>
          <w:rFonts w:ascii="Times New Roman" w:hAnsi="Times New Roman"/>
          <w:sz w:val="28"/>
          <w:szCs w:val="28"/>
        </w:rPr>
        <w:t>глюкокортикоид</w:t>
      </w:r>
      <w:proofErr w:type="spellEnd"/>
      <w:r w:rsidR="002D053A" w:rsidRPr="009E600C">
        <w:rPr>
          <w:rFonts w:ascii="Times New Roman" w:hAnsi="Times New Roman"/>
          <w:sz w:val="28"/>
          <w:szCs w:val="28"/>
        </w:rPr>
        <w:t xml:space="preserve"> </w:t>
      </w:r>
      <w:r w:rsidRPr="009E600C">
        <w:rPr>
          <w:rFonts w:ascii="Times New Roman" w:hAnsi="Times New Roman"/>
          <w:sz w:val="28"/>
          <w:szCs w:val="28"/>
        </w:rPr>
        <w:t>подавляемая аденома;</w:t>
      </w:r>
    </w:p>
    <w:p w:rsidR="000F30E4" w:rsidRPr="009E600C" w:rsidRDefault="0071326F" w:rsidP="00293E78">
      <w:pPr>
        <w:pStyle w:val="a3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E600C">
        <w:rPr>
          <w:rFonts w:ascii="Times New Roman" w:hAnsi="Times New Roman"/>
          <w:sz w:val="28"/>
          <w:szCs w:val="28"/>
        </w:rPr>
        <w:t>карцинома коры надпочечников;</w:t>
      </w:r>
      <w:r w:rsidR="000F30E4" w:rsidRPr="009E600C">
        <w:rPr>
          <w:rFonts w:ascii="Times New Roman" w:hAnsi="Times New Roman"/>
          <w:sz w:val="28"/>
          <w:szCs w:val="28"/>
        </w:rPr>
        <w:t xml:space="preserve"> </w:t>
      </w:r>
    </w:p>
    <w:p w:rsidR="000F30E4" w:rsidRPr="009E600C" w:rsidRDefault="0071326F" w:rsidP="00293E78">
      <w:pPr>
        <w:pStyle w:val="a3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E600C">
        <w:rPr>
          <w:rFonts w:ascii="Times New Roman" w:hAnsi="Times New Roman"/>
          <w:sz w:val="28"/>
          <w:szCs w:val="28"/>
        </w:rPr>
        <w:t>в</w:t>
      </w:r>
      <w:r w:rsidR="000F30E4" w:rsidRPr="009E600C">
        <w:rPr>
          <w:rFonts w:ascii="Times New Roman" w:hAnsi="Times New Roman"/>
          <w:sz w:val="28"/>
          <w:szCs w:val="28"/>
        </w:rPr>
        <w:t>ненадпочечниковый</w:t>
      </w:r>
      <w:proofErr w:type="spellEnd"/>
      <w:r w:rsidR="000F30E4" w:rsidRPr="009E60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F30E4" w:rsidRPr="009E600C">
        <w:rPr>
          <w:rFonts w:ascii="Times New Roman" w:hAnsi="Times New Roman"/>
          <w:sz w:val="28"/>
          <w:szCs w:val="28"/>
        </w:rPr>
        <w:t>гиперальдостеронизм</w:t>
      </w:r>
      <w:proofErr w:type="spellEnd"/>
      <w:r w:rsidR="000F30E4" w:rsidRPr="009E600C">
        <w:rPr>
          <w:rFonts w:ascii="Times New Roman" w:hAnsi="Times New Roman"/>
          <w:sz w:val="28"/>
          <w:szCs w:val="28"/>
        </w:rPr>
        <w:t xml:space="preserve"> (яичники</w:t>
      </w:r>
      <w:r w:rsidRPr="009E600C">
        <w:rPr>
          <w:rFonts w:ascii="Times New Roman" w:hAnsi="Times New Roman"/>
          <w:sz w:val="28"/>
          <w:szCs w:val="28"/>
        </w:rPr>
        <w:t>, кишечник, щитовидная железа)</w:t>
      </w:r>
      <w:r w:rsidR="006D3EBF" w:rsidRPr="009E600C">
        <w:rPr>
          <w:rFonts w:ascii="Times New Roman" w:hAnsi="Times New Roman"/>
          <w:sz w:val="28"/>
          <w:szCs w:val="28"/>
        </w:rPr>
        <w:t>.</w:t>
      </w:r>
    </w:p>
    <w:p w:rsidR="000F30E4" w:rsidRPr="009E600C" w:rsidRDefault="000F30E4" w:rsidP="00293E78">
      <w:pPr>
        <w:jc w:val="both"/>
        <w:rPr>
          <w:sz w:val="28"/>
          <w:szCs w:val="28"/>
        </w:rPr>
      </w:pPr>
    </w:p>
    <w:p w:rsidR="00423003" w:rsidRPr="00293E78" w:rsidRDefault="00646E0A" w:rsidP="00293E78">
      <w:pPr>
        <w:pStyle w:val="a3"/>
        <w:numPr>
          <w:ilvl w:val="0"/>
          <w:numId w:val="28"/>
        </w:numPr>
        <w:jc w:val="both"/>
        <w:rPr>
          <w:rFonts w:ascii="Times New Roman" w:hAnsi="Times New Roman"/>
          <w:b/>
          <w:sz w:val="28"/>
          <w:szCs w:val="28"/>
        </w:rPr>
      </w:pPr>
      <w:r w:rsidRPr="00293E78">
        <w:rPr>
          <w:rFonts w:ascii="Times New Roman" w:hAnsi="Times New Roman"/>
          <w:b/>
          <w:sz w:val="28"/>
          <w:szCs w:val="28"/>
        </w:rPr>
        <w:t>МЕТОДЫ, ПОДХОДЫ И ПРОЦЕДУРЫ ДИАГНОСТИКИ</w:t>
      </w:r>
      <w:r w:rsidR="00423003" w:rsidRPr="00293E78">
        <w:rPr>
          <w:rFonts w:ascii="Times New Roman" w:hAnsi="Times New Roman"/>
          <w:b/>
          <w:sz w:val="28"/>
          <w:szCs w:val="28"/>
        </w:rPr>
        <w:t>:</w:t>
      </w:r>
    </w:p>
    <w:p w:rsidR="00423003" w:rsidRPr="009E600C" w:rsidRDefault="00AE31C0" w:rsidP="00293E7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2.1 </w:t>
      </w:r>
      <w:r w:rsidR="00423003" w:rsidRPr="009E600C">
        <w:rPr>
          <w:rFonts w:ascii="Times New Roman" w:hAnsi="Times New Roman"/>
          <w:b/>
          <w:sz w:val="28"/>
          <w:szCs w:val="28"/>
        </w:rPr>
        <w:t xml:space="preserve">Диагностические критерии </w:t>
      </w:r>
    </w:p>
    <w:p w:rsidR="00423003" w:rsidRPr="009E600C" w:rsidRDefault="00423003" w:rsidP="00293E78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93E78">
        <w:rPr>
          <w:rFonts w:ascii="Times New Roman" w:hAnsi="Times New Roman"/>
          <w:b/>
          <w:sz w:val="28"/>
          <w:szCs w:val="28"/>
        </w:rPr>
        <w:t>Жалобы и анамнез</w:t>
      </w:r>
      <w:r w:rsidRPr="009E600C">
        <w:rPr>
          <w:rFonts w:ascii="Times New Roman" w:hAnsi="Times New Roman"/>
          <w:sz w:val="28"/>
          <w:szCs w:val="28"/>
        </w:rPr>
        <w:t>:</w:t>
      </w:r>
      <w:r w:rsidR="00646E0A" w:rsidRPr="009E600C">
        <w:rPr>
          <w:rFonts w:ascii="Times New Roman" w:hAnsi="Times New Roman"/>
          <w:sz w:val="28"/>
          <w:szCs w:val="28"/>
        </w:rPr>
        <w:t xml:space="preserve"> г</w:t>
      </w:r>
      <w:r w:rsidR="008A40E4" w:rsidRPr="009E600C">
        <w:rPr>
          <w:rFonts w:ascii="Times New Roman" w:hAnsi="Times New Roman"/>
          <w:sz w:val="28"/>
          <w:szCs w:val="28"/>
        </w:rPr>
        <w:t xml:space="preserve">оловные боли, повышение АД, мышечная слабость, особенно в икроножных мышцах, судороги, </w:t>
      </w:r>
      <w:proofErr w:type="spellStart"/>
      <w:r w:rsidR="008A40E4" w:rsidRPr="009E600C">
        <w:rPr>
          <w:rFonts w:ascii="Times New Roman" w:hAnsi="Times New Roman"/>
          <w:sz w:val="28"/>
          <w:szCs w:val="28"/>
        </w:rPr>
        <w:t>парастезии</w:t>
      </w:r>
      <w:proofErr w:type="spellEnd"/>
      <w:r w:rsidR="008A40E4" w:rsidRPr="009E600C">
        <w:rPr>
          <w:rFonts w:ascii="Times New Roman" w:hAnsi="Times New Roman"/>
          <w:sz w:val="28"/>
          <w:szCs w:val="28"/>
        </w:rPr>
        <w:t xml:space="preserve"> в ногах, полиурия, </w:t>
      </w:r>
      <w:proofErr w:type="spellStart"/>
      <w:r w:rsidR="008A40E4" w:rsidRPr="009E600C">
        <w:rPr>
          <w:rFonts w:ascii="Times New Roman" w:hAnsi="Times New Roman"/>
          <w:sz w:val="28"/>
          <w:szCs w:val="28"/>
        </w:rPr>
        <w:t>никтурия</w:t>
      </w:r>
      <w:proofErr w:type="spellEnd"/>
      <w:r w:rsidR="008A40E4" w:rsidRPr="009E600C">
        <w:rPr>
          <w:rFonts w:ascii="Times New Roman" w:hAnsi="Times New Roman"/>
          <w:sz w:val="28"/>
          <w:szCs w:val="28"/>
        </w:rPr>
        <w:t>, полидипсия. Начало заболевания постепенное, симптомы проявляются после 40 лет, чаще диагностируется в 3-4 декаде жизни.</w:t>
      </w:r>
    </w:p>
    <w:p w:rsidR="00521999" w:rsidRDefault="00423003" w:rsidP="00293E78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93E78">
        <w:rPr>
          <w:rFonts w:ascii="Times New Roman" w:hAnsi="Times New Roman"/>
          <w:b/>
          <w:sz w:val="28"/>
          <w:szCs w:val="28"/>
        </w:rPr>
        <w:t>Физикальное</w:t>
      </w:r>
      <w:proofErr w:type="spellEnd"/>
      <w:r w:rsidR="008A40E4" w:rsidRPr="00293E78">
        <w:rPr>
          <w:rFonts w:ascii="Times New Roman" w:hAnsi="Times New Roman"/>
          <w:b/>
          <w:sz w:val="28"/>
          <w:szCs w:val="28"/>
        </w:rPr>
        <w:t xml:space="preserve"> обследование</w:t>
      </w:r>
      <w:r w:rsidR="00521999">
        <w:rPr>
          <w:rFonts w:ascii="Times New Roman" w:hAnsi="Times New Roman"/>
          <w:sz w:val="28"/>
          <w:szCs w:val="28"/>
        </w:rPr>
        <w:t>:</w:t>
      </w:r>
    </w:p>
    <w:p w:rsidR="00423003" w:rsidRPr="009E600C" w:rsidRDefault="00521999" w:rsidP="00293E78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737AEB">
        <w:rPr>
          <w:rFonts w:ascii="Times New Roman" w:hAnsi="Times New Roman"/>
          <w:sz w:val="28"/>
          <w:szCs w:val="28"/>
        </w:rPr>
        <w:t>г</w:t>
      </w:r>
      <w:r w:rsidR="008A40E4" w:rsidRPr="009E600C">
        <w:rPr>
          <w:rFonts w:ascii="Times New Roman" w:hAnsi="Times New Roman"/>
          <w:sz w:val="28"/>
          <w:szCs w:val="28"/>
        </w:rPr>
        <w:t>ипертонический, неврологический и мочевой синдромы [2].</w:t>
      </w:r>
    </w:p>
    <w:p w:rsidR="00521999" w:rsidRDefault="00646E0A" w:rsidP="00293E78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93E78">
        <w:rPr>
          <w:rFonts w:ascii="Times New Roman" w:hAnsi="Times New Roman"/>
          <w:b/>
          <w:sz w:val="28"/>
          <w:szCs w:val="28"/>
        </w:rPr>
        <w:lastRenderedPageBreak/>
        <w:t>Лабораторные исследования</w:t>
      </w:r>
      <w:r w:rsidRPr="009E600C">
        <w:rPr>
          <w:rFonts w:ascii="Times New Roman" w:hAnsi="Times New Roman"/>
          <w:sz w:val="28"/>
          <w:szCs w:val="28"/>
        </w:rPr>
        <w:t xml:space="preserve">: </w:t>
      </w:r>
    </w:p>
    <w:p w:rsidR="00521999" w:rsidRDefault="00CB25CA" w:rsidP="007B456B">
      <w:pPr>
        <w:pStyle w:val="a3"/>
        <w:numPr>
          <w:ilvl w:val="0"/>
          <w:numId w:val="39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8A40E4" w:rsidRPr="009E600C">
        <w:rPr>
          <w:rFonts w:ascii="Times New Roman" w:hAnsi="Times New Roman"/>
          <w:sz w:val="28"/>
          <w:szCs w:val="28"/>
        </w:rPr>
        <w:t>пре</w:t>
      </w:r>
      <w:r w:rsidR="00521999">
        <w:rPr>
          <w:rFonts w:ascii="Times New Roman" w:hAnsi="Times New Roman"/>
          <w:sz w:val="28"/>
          <w:szCs w:val="28"/>
        </w:rPr>
        <w:t>деление калия в сыворотке крови;</w:t>
      </w:r>
    </w:p>
    <w:p w:rsidR="00521999" w:rsidRDefault="00521999" w:rsidP="007B456B">
      <w:pPr>
        <w:pStyle w:val="a3"/>
        <w:numPr>
          <w:ilvl w:val="0"/>
          <w:numId w:val="39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определение </w:t>
      </w:r>
      <w:proofErr w:type="gramStart"/>
      <w:r w:rsidR="008A40E4" w:rsidRPr="009E600C">
        <w:rPr>
          <w:rFonts w:ascii="Times New Roman" w:hAnsi="Times New Roman"/>
          <w:sz w:val="28"/>
          <w:szCs w:val="28"/>
        </w:rPr>
        <w:t xml:space="preserve">уровня </w:t>
      </w:r>
      <w:r>
        <w:rPr>
          <w:rFonts w:ascii="Times New Roman" w:hAnsi="Times New Roman"/>
          <w:sz w:val="28"/>
          <w:szCs w:val="28"/>
        </w:rPr>
        <w:t>альдостерона плазмы крови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423003" w:rsidRPr="00777CF4" w:rsidRDefault="00777CF4" w:rsidP="007B456B">
      <w:pPr>
        <w:pStyle w:val="a3"/>
        <w:numPr>
          <w:ilvl w:val="0"/>
          <w:numId w:val="39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777CF4">
        <w:rPr>
          <w:rFonts w:ascii="Times New Roman" w:eastAsiaTheme="minorHAnsi" w:hAnsi="Times New Roman"/>
          <w:sz w:val="28"/>
          <w:szCs w:val="28"/>
        </w:rPr>
        <w:t>пределение альдостерон-</w:t>
      </w:r>
      <w:proofErr w:type="spellStart"/>
      <w:r w:rsidRPr="00777CF4">
        <w:rPr>
          <w:rFonts w:ascii="Times New Roman" w:eastAsiaTheme="minorHAnsi" w:hAnsi="Times New Roman"/>
          <w:sz w:val="28"/>
          <w:szCs w:val="28"/>
        </w:rPr>
        <w:t>ренинового</w:t>
      </w:r>
      <w:proofErr w:type="spellEnd"/>
      <w:r w:rsidRPr="00777CF4">
        <w:rPr>
          <w:rFonts w:ascii="Times New Roman" w:eastAsiaTheme="minorHAnsi" w:hAnsi="Times New Roman"/>
          <w:sz w:val="28"/>
          <w:szCs w:val="28"/>
        </w:rPr>
        <w:t xml:space="preserve"> соотношения (</w:t>
      </w:r>
      <w:proofErr w:type="spellStart"/>
      <w:r w:rsidRPr="00777CF4">
        <w:rPr>
          <w:rFonts w:ascii="Times New Roman" w:eastAsiaTheme="minorHAnsi" w:hAnsi="Times New Roman"/>
          <w:sz w:val="28"/>
          <w:szCs w:val="28"/>
        </w:rPr>
        <w:t>АРС</w:t>
      </w:r>
      <w:proofErr w:type="spellEnd"/>
      <w:r w:rsidRPr="00777CF4">
        <w:rPr>
          <w:rFonts w:ascii="Times New Roman" w:eastAsiaTheme="minorHAnsi" w:hAnsi="Times New Roman"/>
          <w:sz w:val="28"/>
          <w:szCs w:val="28"/>
        </w:rPr>
        <w:t>)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1B4465" w:rsidRPr="009E600C" w:rsidRDefault="001B4465" w:rsidP="007B456B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E600C">
        <w:rPr>
          <w:rFonts w:ascii="Times New Roman" w:hAnsi="Times New Roman"/>
          <w:sz w:val="28"/>
          <w:szCs w:val="28"/>
        </w:rPr>
        <w:t xml:space="preserve">Пациентам с положительным </w:t>
      </w:r>
      <w:proofErr w:type="spellStart"/>
      <w:r w:rsidRPr="009E600C">
        <w:rPr>
          <w:rFonts w:ascii="Times New Roman" w:hAnsi="Times New Roman"/>
          <w:sz w:val="28"/>
          <w:szCs w:val="28"/>
        </w:rPr>
        <w:t>APC</w:t>
      </w:r>
      <w:proofErr w:type="spellEnd"/>
      <w:r w:rsidRPr="009E600C">
        <w:rPr>
          <w:rFonts w:ascii="Times New Roman" w:hAnsi="Times New Roman"/>
          <w:sz w:val="28"/>
          <w:szCs w:val="28"/>
        </w:rPr>
        <w:t xml:space="preserve"> до проведения дифференциального диагноза форм ПГА рекомендовано проведение одного из 4 подтверждающих ПГА тестов (А)</w:t>
      </w:r>
      <w:proofErr w:type="gramEnd"/>
    </w:p>
    <w:p w:rsidR="00521999" w:rsidRDefault="00521999" w:rsidP="00293E78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6231FE" w:rsidRPr="009E600C" w:rsidRDefault="006231FE" w:rsidP="00293E78">
      <w:pPr>
        <w:tabs>
          <w:tab w:val="left" w:pos="426"/>
        </w:tabs>
        <w:jc w:val="both"/>
        <w:rPr>
          <w:i/>
          <w:sz w:val="28"/>
          <w:szCs w:val="28"/>
        </w:rPr>
      </w:pPr>
      <w:r w:rsidRPr="009E600C">
        <w:rPr>
          <w:i/>
          <w:sz w:val="28"/>
          <w:szCs w:val="28"/>
        </w:rPr>
        <w:t>Тесты, подтверждающие ПГА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2461"/>
        <w:gridCol w:w="2293"/>
        <w:gridCol w:w="2181"/>
        <w:gridCol w:w="3237"/>
      </w:tblGrid>
      <w:tr w:rsidR="006231FE" w:rsidRPr="00F34553" w:rsidTr="00646E0A">
        <w:tc>
          <w:tcPr>
            <w:tcW w:w="2461" w:type="dxa"/>
          </w:tcPr>
          <w:p w:rsidR="006231FE" w:rsidRPr="00F34553" w:rsidRDefault="006231FE" w:rsidP="00293E78">
            <w:pPr>
              <w:tabs>
                <w:tab w:val="left" w:pos="426"/>
              </w:tabs>
              <w:jc w:val="both"/>
            </w:pPr>
            <w:r w:rsidRPr="00F34553">
              <w:t>Подтверждающий</w:t>
            </w:r>
          </w:p>
          <w:p w:rsidR="006231FE" w:rsidRPr="00F34553" w:rsidRDefault="006231FE" w:rsidP="00293E78">
            <w:pPr>
              <w:tabs>
                <w:tab w:val="left" w:pos="426"/>
              </w:tabs>
              <w:jc w:val="both"/>
            </w:pPr>
            <w:r w:rsidRPr="00F34553">
              <w:t xml:space="preserve">ПГА тест </w:t>
            </w:r>
          </w:p>
        </w:tc>
        <w:tc>
          <w:tcPr>
            <w:tcW w:w="2293" w:type="dxa"/>
          </w:tcPr>
          <w:p w:rsidR="006231FE" w:rsidRPr="00F34553" w:rsidRDefault="006231FE" w:rsidP="00293E78">
            <w:pPr>
              <w:tabs>
                <w:tab w:val="left" w:pos="426"/>
              </w:tabs>
              <w:jc w:val="both"/>
            </w:pPr>
            <w:r w:rsidRPr="00F34553">
              <w:t>Методика</w:t>
            </w:r>
          </w:p>
        </w:tc>
        <w:tc>
          <w:tcPr>
            <w:tcW w:w="2181" w:type="dxa"/>
          </w:tcPr>
          <w:p w:rsidR="006231FE" w:rsidRPr="00F34553" w:rsidRDefault="006231FE" w:rsidP="00293E78">
            <w:pPr>
              <w:tabs>
                <w:tab w:val="left" w:pos="426"/>
              </w:tabs>
              <w:jc w:val="both"/>
            </w:pPr>
            <w:r w:rsidRPr="00F34553">
              <w:t>Интерпретация</w:t>
            </w:r>
          </w:p>
        </w:tc>
        <w:tc>
          <w:tcPr>
            <w:tcW w:w="3237" w:type="dxa"/>
          </w:tcPr>
          <w:p w:rsidR="006231FE" w:rsidRPr="00F34553" w:rsidRDefault="006231FE" w:rsidP="00293E78">
            <w:pPr>
              <w:tabs>
                <w:tab w:val="left" w:pos="426"/>
              </w:tabs>
              <w:jc w:val="both"/>
            </w:pPr>
            <w:r w:rsidRPr="00F34553">
              <w:t xml:space="preserve">Комментарии </w:t>
            </w:r>
          </w:p>
        </w:tc>
      </w:tr>
      <w:tr w:rsidR="006231FE" w:rsidRPr="00F34553" w:rsidTr="00646E0A">
        <w:tc>
          <w:tcPr>
            <w:tcW w:w="2461" w:type="dxa"/>
          </w:tcPr>
          <w:p w:rsidR="006231FE" w:rsidRPr="00F34553" w:rsidRDefault="006231FE" w:rsidP="00293E78">
            <w:pPr>
              <w:tabs>
                <w:tab w:val="left" w:pos="426"/>
              </w:tabs>
              <w:jc w:val="both"/>
            </w:pPr>
            <w:r w:rsidRPr="00F34553">
              <w:t>Тест с натриевой</w:t>
            </w:r>
          </w:p>
          <w:p w:rsidR="006231FE" w:rsidRPr="00F34553" w:rsidRDefault="006231FE" w:rsidP="00293E78">
            <w:pPr>
              <w:tabs>
                <w:tab w:val="left" w:pos="426"/>
              </w:tabs>
              <w:jc w:val="both"/>
            </w:pPr>
            <w:r w:rsidRPr="00F34553">
              <w:t xml:space="preserve">нагрузкой </w:t>
            </w:r>
          </w:p>
        </w:tc>
        <w:tc>
          <w:tcPr>
            <w:tcW w:w="2293" w:type="dxa"/>
          </w:tcPr>
          <w:p w:rsidR="006231FE" w:rsidRPr="00F34553" w:rsidRDefault="006231FE" w:rsidP="00293E78">
            <w:pPr>
              <w:tabs>
                <w:tab w:val="left" w:pos="426"/>
              </w:tabs>
              <w:jc w:val="both"/>
            </w:pPr>
            <w:r w:rsidRPr="00F34553">
              <w:t xml:space="preserve">Увеличить потребление натрия &gt;200 </w:t>
            </w:r>
            <w:proofErr w:type="spellStart"/>
            <w:r w:rsidRPr="00F34553">
              <w:t>ммоль</w:t>
            </w:r>
            <w:proofErr w:type="spellEnd"/>
            <w:r w:rsidRPr="00F34553">
              <w:t xml:space="preserve"> (~6 г) в день в течение 3 дней, под контролем суточной экскреции натрия, постоянный контроль </w:t>
            </w:r>
            <w:proofErr w:type="spellStart"/>
            <w:r w:rsidRPr="00F34553">
              <w:t>нормо</w:t>
            </w:r>
            <w:proofErr w:type="spellEnd"/>
            <w:r w:rsidRPr="00F34553">
              <w:t xml:space="preserve">- </w:t>
            </w:r>
            <w:proofErr w:type="spellStart"/>
            <w:r w:rsidRPr="00F34553">
              <w:t>калием</w:t>
            </w:r>
            <w:r w:rsidR="000D031F">
              <w:t>ии</w:t>
            </w:r>
            <w:proofErr w:type="spellEnd"/>
            <w:r w:rsidR="000D031F">
              <w:t xml:space="preserve"> на фоне приема препаратов кал</w:t>
            </w:r>
            <w:r w:rsidRPr="00F34553">
              <w:t>ия. Суточная экскреция альдостерона опреде</w:t>
            </w:r>
            <w:r w:rsidRPr="00F34553">
              <w:softHyphen/>
              <w:t>ляется с утра 3-его дня теста.</w:t>
            </w:r>
          </w:p>
        </w:tc>
        <w:tc>
          <w:tcPr>
            <w:tcW w:w="2181" w:type="dxa"/>
          </w:tcPr>
          <w:p w:rsidR="006231FE" w:rsidRPr="00F34553" w:rsidRDefault="006231FE" w:rsidP="000D031F">
            <w:pPr>
              <w:tabs>
                <w:tab w:val="left" w:pos="426"/>
              </w:tabs>
              <w:jc w:val="both"/>
            </w:pPr>
            <w:r w:rsidRPr="00F34553">
              <w:t>ПГА маловероятен при суточной экскреции альдостерона менее</w:t>
            </w:r>
            <w:r w:rsidR="000D031F">
              <w:t xml:space="preserve"> 10 мг или 27,7 </w:t>
            </w:r>
            <w:proofErr w:type="spellStart"/>
            <w:r w:rsidR="000D031F">
              <w:t>нмоль</w:t>
            </w:r>
            <w:proofErr w:type="spellEnd"/>
            <w:r w:rsidR="000D031F">
              <w:t xml:space="preserve"> (исключая случаи </w:t>
            </w:r>
            <w:proofErr w:type="spellStart"/>
            <w:r w:rsidR="000D031F">
              <w:t>ХПН</w:t>
            </w:r>
            <w:proofErr w:type="spellEnd"/>
            <w:r w:rsidR="000D031F">
              <w:t>, при которой экскреция альдостерона снижена</w:t>
            </w:r>
            <w:r w:rsidRPr="00F34553">
              <w:t>). Диагноз ПГА высоко</w:t>
            </w:r>
            <w:r w:rsidRPr="00F34553">
              <w:softHyphen/>
              <w:t xml:space="preserve"> вероятен при суточ</w:t>
            </w:r>
            <w:r w:rsidR="000D031F">
              <w:t xml:space="preserve">ной </w:t>
            </w:r>
            <w:proofErr w:type="spellStart"/>
            <w:r w:rsidR="000D031F">
              <w:t>экскре</w:t>
            </w:r>
            <w:proofErr w:type="spellEnd"/>
            <w:r w:rsidR="000D031F">
              <w:softHyphen/>
              <w:t xml:space="preserve"> </w:t>
            </w:r>
            <w:proofErr w:type="spellStart"/>
            <w:r w:rsidR="000D031F">
              <w:t>ции</w:t>
            </w:r>
            <w:proofErr w:type="spellEnd"/>
            <w:r w:rsidR="000D031F">
              <w:t xml:space="preserve"> альдостерона &gt;1</w:t>
            </w:r>
            <w:r w:rsidRPr="00F34553">
              <w:t xml:space="preserve">2 мг (&gt;33,3 </w:t>
            </w:r>
            <w:proofErr w:type="spellStart"/>
            <w:r w:rsidRPr="00F34553">
              <w:t>нмод</w:t>
            </w:r>
            <w:r w:rsidR="000D031F">
              <w:t>ь</w:t>
            </w:r>
            <w:proofErr w:type="spellEnd"/>
            <w:r w:rsidR="000D031F">
              <w:t>) по данным клиники Мейо, и &gt;14 мг (</w:t>
            </w:r>
            <w:proofErr w:type="spellStart"/>
            <w:r w:rsidR="000D031F">
              <w:t>38,8нмоль</w:t>
            </w:r>
            <w:proofErr w:type="spellEnd"/>
            <w:r w:rsidR="000D031F">
              <w:t>) п</w:t>
            </w:r>
            <w:r w:rsidRPr="00F34553">
              <w:t xml:space="preserve">о данным </w:t>
            </w:r>
            <w:proofErr w:type="spellStart"/>
            <w:r w:rsidRPr="00F34553">
              <w:t>Кливлендской</w:t>
            </w:r>
            <w:proofErr w:type="spellEnd"/>
            <w:r w:rsidRPr="00F34553">
              <w:t xml:space="preserve"> клиники.</w:t>
            </w:r>
          </w:p>
        </w:tc>
        <w:tc>
          <w:tcPr>
            <w:tcW w:w="3237" w:type="dxa"/>
          </w:tcPr>
          <w:p w:rsidR="006231FE" w:rsidRPr="00F34553" w:rsidRDefault="006231FE" w:rsidP="000D031F">
            <w:pPr>
              <w:tabs>
                <w:tab w:val="left" w:pos="426"/>
              </w:tabs>
              <w:jc w:val="both"/>
            </w:pPr>
            <w:r w:rsidRPr="00F34553">
              <w:t>Т</w:t>
            </w:r>
            <w:r w:rsidR="000D031F">
              <w:t>ест противопоказан при тяже</w:t>
            </w:r>
            <w:r w:rsidRPr="00F34553">
              <w:t xml:space="preserve">лых формах АГ, ХПН, сердечной недостаточности, аритмии или </w:t>
            </w:r>
            <w:proofErr w:type="spellStart"/>
            <w:r w:rsidRPr="00F34553">
              <w:t>тяжелой</w:t>
            </w:r>
            <w:proofErr w:type="spellEnd"/>
            <w:r w:rsidRPr="00F34553">
              <w:t xml:space="preserve"> </w:t>
            </w:r>
            <w:proofErr w:type="spellStart"/>
            <w:r w:rsidRPr="00F34553">
              <w:t>гипокалиемии</w:t>
            </w:r>
            <w:proofErr w:type="spellEnd"/>
            <w:r w:rsidRPr="00F34553">
              <w:t>. Неудобен сбор суточной мочи. Диагностическая точность сни</w:t>
            </w:r>
            <w:r w:rsidRPr="00F34553">
              <w:softHyphen/>
              <w:t xml:space="preserve">жается из-за лабораторных проблем с </w:t>
            </w:r>
            <w:proofErr w:type="spellStart"/>
            <w:r w:rsidRPr="00F34553">
              <w:t>радиоиммунологическим</w:t>
            </w:r>
            <w:proofErr w:type="spellEnd"/>
            <w:r w:rsidRPr="00F34553">
              <w:t xml:space="preserve"> методом (18-</w:t>
            </w:r>
            <w:proofErr w:type="spellStart"/>
            <w:r w:rsidRPr="00F34553">
              <w:t>оксо</w:t>
            </w:r>
            <w:proofErr w:type="spellEnd"/>
            <w:r w:rsidRPr="00F34553">
              <w:t xml:space="preserve"> – </w:t>
            </w:r>
            <w:proofErr w:type="spellStart"/>
            <w:r w:rsidRPr="00F34553">
              <w:t>глюкоронид</w:t>
            </w:r>
            <w:proofErr w:type="spellEnd"/>
            <w:r w:rsidRPr="00F34553">
              <w:t xml:space="preserve"> альдостерона неустойчивый в кислой среде метаболит). В настоящее время доступна и наиболее предпоч</w:t>
            </w:r>
            <w:r w:rsidRPr="00F34553">
              <w:softHyphen/>
              <w:t>тительна HPLC-тандемная масс- спектрометрия. При ХПН может не отм</w:t>
            </w:r>
            <w:r w:rsidR="000D031F">
              <w:t>ечаться повышенног</w:t>
            </w:r>
            <w:r w:rsidRPr="00F34553">
              <w:t>о выделения 18-оксоглюкоронида альдостерона</w:t>
            </w:r>
          </w:p>
        </w:tc>
      </w:tr>
      <w:tr w:rsidR="006231FE" w:rsidRPr="00F34553" w:rsidTr="00646E0A">
        <w:tc>
          <w:tcPr>
            <w:tcW w:w="2461" w:type="dxa"/>
          </w:tcPr>
          <w:p w:rsidR="006231FE" w:rsidRPr="00F34553" w:rsidRDefault="006231FE" w:rsidP="00293E78">
            <w:pPr>
              <w:tabs>
                <w:tab w:val="left" w:pos="426"/>
              </w:tabs>
              <w:jc w:val="both"/>
            </w:pPr>
            <w:r w:rsidRPr="00F34553">
              <w:t>Тест с физиологическим раствором</w:t>
            </w:r>
          </w:p>
        </w:tc>
        <w:tc>
          <w:tcPr>
            <w:tcW w:w="2293" w:type="dxa"/>
          </w:tcPr>
          <w:p w:rsidR="006231FE" w:rsidRPr="00F34553" w:rsidRDefault="006231FE" w:rsidP="00293E78">
            <w:pPr>
              <w:tabs>
                <w:tab w:val="left" w:pos="426"/>
              </w:tabs>
              <w:jc w:val="both"/>
            </w:pPr>
            <w:r w:rsidRPr="00F34553">
              <w:t xml:space="preserve">Лежачее положение за 1 час до начала утренней (с 8:00 - 9.30) 4-х часовой внутривенной </w:t>
            </w:r>
            <w:proofErr w:type="spellStart"/>
            <w:r w:rsidRPr="00F34553">
              <w:t>инфузии</w:t>
            </w:r>
            <w:proofErr w:type="spellEnd"/>
            <w:r w:rsidRPr="00F34553">
              <w:t xml:space="preserve"> 2 л </w:t>
            </w:r>
            <w:proofErr w:type="spellStart"/>
            <w:r w:rsidRPr="00F34553">
              <w:t>0.9%NaCI</w:t>
            </w:r>
            <w:proofErr w:type="spellEnd"/>
            <w:r w:rsidRPr="00F34553">
              <w:t>. Кровь на рении, альдостерон, кортизон, калий в базальной точке и через 4 часа. Мониторинг АД, пульса во время теста.</w:t>
            </w:r>
          </w:p>
        </w:tc>
        <w:tc>
          <w:tcPr>
            <w:tcW w:w="2181" w:type="dxa"/>
          </w:tcPr>
          <w:p w:rsidR="006231FE" w:rsidRPr="00F34553" w:rsidRDefault="006231FE" w:rsidP="00293E78">
            <w:pPr>
              <w:tabs>
                <w:tab w:val="left" w:pos="426"/>
              </w:tabs>
              <w:jc w:val="both"/>
            </w:pPr>
            <w:proofErr w:type="spellStart"/>
            <w:r w:rsidRPr="00F34553">
              <w:t>ПГА</w:t>
            </w:r>
            <w:proofErr w:type="spellEnd"/>
            <w:r w:rsidRPr="00F34553">
              <w:t xml:space="preserve"> маловероятен при пост-</w:t>
            </w:r>
            <w:proofErr w:type="spellStart"/>
            <w:r w:rsidRPr="00F34553">
              <w:t>инфузионном</w:t>
            </w:r>
            <w:proofErr w:type="spellEnd"/>
            <w:r w:rsidRPr="00F34553">
              <w:t xml:space="preserve"> уровне альдостерона 10 </w:t>
            </w:r>
            <w:proofErr w:type="spellStart"/>
            <w:r w:rsidRPr="00F34553">
              <w:t>нг</w:t>
            </w:r>
            <w:proofErr w:type="spellEnd"/>
            <w:r w:rsidRPr="00F34553">
              <w:t xml:space="preserve">/дл. Серая зона между 5 и 10 </w:t>
            </w:r>
            <w:proofErr w:type="spellStart"/>
            <w:r w:rsidRPr="00F34553">
              <w:t>нг</w:t>
            </w:r>
            <w:proofErr w:type="spellEnd"/>
            <w:r w:rsidRPr="00F34553">
              <w:t>/</w:t>
            </w:r>
            <w:proofErr w:type="spellStart"/>
            <w:r w:rsidRPr="00F34553">
              <w:t>дл</w:t>
            </w:r>
            <w:proofErr w:type="spellEnd"/>
          </w:p>
        </w:tc>
        <w:tc>
          <w:tcPr>
            <w:tcW w:w="3237" w:type="dxa"/>
          </w:tcPr>
          <w:p w:rsidR="006231FE" w:rsidRPr="00F34553" w:rsidRDefault="006231FE" w:rsidP="00293E78">
            <w:pPr>
              <w:tabs>
                <w:tab w:val="left" w:pos="426"/>
              </w:tabs>
              <w:jc w:val="both"/>
            </w:pPr>
            <w:r w:rsidRPr="00F34553">
              <w:t>Тест противопоказан при тяже</w:t>
            </w:r>
            <w:r w:rsidRPr="00F34553">
              <w:softHyphen/>
              <w:t xml:space="preserve">лых формах АГ, ХПН, сердечной недостаточности, аритмии или </w:t>
            </w:r>
            <w:proofErr w:type="spellStart"/>
            <w:r w:rsidRPr="00F34553">
              <w:t>тяжелой</w:t>
            </w:r>
            <w:proofErr w:type="spellEnd"/>
            <w:r w:rsidRPr="00F34553">
              <w:t xml:space="preserve"> </w:t>
            </w:r>
            <w:proofErr w:type="spellStart"/>
            <w:r w:rsidRPr="00F34553">
              <w:t>гипокалиемии</w:t>
            </w:r>
            <w:proofErr w:type="spellEnd"/>
            <w:r w:rsidRPr="00F34553">
              <w:t>.</w:t>
            </w:r>
          </w:p>
        </w:tc>
      </w:tr>
      <w:tr w:rsidR="006231FE" w:rsidRPr="00F34553" w:rsidTr="00646E0A">
        <w:tc>
          <w:tcPr>
            <w:tcW w:w="2461" w:type="dxa"/>
          </w:tcPr>
          <w:p w:rsidR="006231FE" w:rsidRPr="00F34553" w:rsidRDefault="006231FE" w:rsidP="00293E78">
            <w:pPr>
              <w:tabs>
                <w:tab w:val="left" w:pos="426"/>
              </w:tabs>
              <w:jc w:val="both"/>
            </w:pPr>
            <w:r w:rsidRPr="00F34553">
              <w:t xml:space="preserve">Тест с </w:t>
            </w:r>
            <w:proofErr w:type="spellStart"/>
            <w:r w:rsidRPr="00F34553">
              <w:t>каптоприлом</w:t>
            </w:r>
            <w:proofErr w:type="spellEnd"/>
          </w:p>
        </w:tc>
        <w:tc>
          <w:tcPr>
            <w:tcW w:w="2293" w:type="dxa"/>
          </w:tcPr>
          <w:p w:rsidR="006231FE" w:rsidRPr="00F34553" w:rsidRDefault="006231FE" w:rsidP="00293E78">
            <w:pPr>
              <w:tabs>
                <w:tab w:val="left" w:pos="426"/>
              </w:tabs>
              <w:jc w:val="both"/>
            </w:pPr>
            <w:r w:rsidRPr="00F34553">
              <w:t xml:space="preserve">Пациенты получают 25-50 мг </w:t>
            </w:r>
            <w:proofErr w:type="spellStart"/>
            <w:r w:rsidRPr="00F34553">
              <w:t>каптоприла</w:t>
            </w:r>
            <w:proofErr w:type="spellEnd"/>
            <w:r w:rsidRPr="00F34553">
              <w:t xml:space="preserve"> перорально не </w:t>
            </w:r>
            <w:r w:rsidRPr="00F34553">
              <w:lastRenderedPageBreak/>
              <w:t>ранее, чем через час после утреннего</w:t>
            </w:r>
          </w:p>
          <w:p w:rsidR="006231FE" w:rsidRPr="00F34553" w:rsidRDefault="006231FE" w:rsidP="00293E78">
            <w:pPr>
              <w:tabs>
                <w:tab w:val="left" w:pos="426"/>
              </w:tabs>
              <w:jc w:val="both"/>
            </w:pPr>
            <w:r w:rsidRPr="00F34553">
              <w:t>подъема. Забор крови на АРП, альдостерон и кортизол осуществляется перед приемом препарата и через 1-2 часа (все это</w:t>
            </w:r>
          </w:p>
          <w:p w:rsidR="006231FE" w:rsidRPr="00F34553" w:rsidRDefault="006231FE" w:rsidP="00293E78">
            <w:pPr>
              <w:tabs>
                <w:tab w:val="left" w:pos="426"/>
              </w:tabs>
              <w:jc w:val="both"/>
            </w:pPr>
            <w:r w:rsidRPr="00F34553">
              <w:t xml:space="preserve">время пациент сидит) </w:t>
            </w:r>
          </w:p>
        </w:tc>
        <w:tc>
          <w:tcPr>
            <w:tcW w:w="2181" w:type="dxa"/>
          </w:tcPr>
          <w:p w:rsidR="006231FE" w:rsidRPr="00F34553" w:rsidRDefault="006231FE" w:rsidP="00293E78">
            <w:pPr>
              <w:tabs>
                <w:tab w:val="left" w:pos="426"/>
              </w:tabs>
              <w:jc w:val="both"/>
            </w:pPr>
            <w:r w:rsidRPr="00F34553">
              <w:lastRenderedPageBreak/>
              <w:t xml:space="preserve">В норме </w:t>
            </w:r>
            <w:proofErr w:type="spellStart"/>
            <w:r w:rsidRPr="00F34553">
              <w:t>каптоприл</w:t>
            </w:r>
            <w:proofErr w:type="spellEnd"/>
            <w:r w:rsidRPr="00F34553">
              <w:t xml:space="preserve"> снижает уровень альдостерона </w:t>
            </w:r>
            <w:r w:rsidRPr="00F34553">
              <w:lastRenderedPageBreak/>
              <w:t>более, чем на 30 % от исходного. При ПГА альдостерон сохраняется повышенным при низкой АРП.</w:t>
            </w:r>
            <w:r w:rsidR="00D56303">
              <w:t xml:space="preserve"> При ИГА, в отличие от АПА може</w:t>
            </w:r>
            <w:r w:rsidRPr="00F34553">
              <w:t>т отмечаться некоторое снижение альдостерона.</w:t>
            </w:r>
          </w:p>
        </w:tc>
        <w:tc>
          <w:tcPr>
            <w:tcW w:w="3237" w:type="dxa"/>
          </w:tcPr>
          <w:p w:rsidR="006231FE" w:rsidRPr="00F34553" w:rsidRDefault="006231FE" w:rsidP="00293E78">
            <w:pPr>
              <w:tabs>
                <w:tab w:val="left" w:pos="426"/>
              </w:tabs>
              <w:jc w:val="both"/>
            </w:pPr>
            <w:r w:rsidRPr="00F34553">
              <w:lastRenderedPageBreak/>
              <w:t xml:space="preserve">Есть сообщения о существенном количестве </w:t>
            </w:r>
            <w:proofErr w:type="gramStart"/>
            <w:r w:rsidRPr="00F34553">
              <w:t>ложно-отр</w:t>
            </w:r>
            <w:r w:rsidR="00D56303">
              <w:t>и</w:t>
            </w:r>
            <w:r w:rsidRPr="00F34553">
              <w:t>цательных</w:t>
            </w:r>
            <w:proofErr w:type="gramEnd"/>
            <w:r w:rsidRPr="00F34553">
              <w:t xml:space="preserve"> и сомнительных результатов.</w:t>
            </w:r>
          </w:p>
        </w:tc>
      </w:tr>
    </w:tbl>
    <w:p w:rsidR="00646E0A" w:rsidRPr="009E600C" w:rsidRDefault="00646E0A" w:rsidP="00293E78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93E78" w:rsidRPr="001636C1" w:rsidRDefault="00B65A32" w:rsidP="00293E78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1636C1">
        <w:rPr>
          <w:rFonts w:ascii="Times New Roman" w:hAnsi="Times New Roman"/>
          <w:b/>
          <w:sz w:val="28"/>
          <w:szCs w:val="28"/>
        </w:rPr>
        <w:t xml:space="preserve">Инструментальные исследования: </w:t>
      </w:r>
    </w:p>
    <w:p w:rsidR="00CB25CA" w:rsidRPr="009C1770" w:rsidRDefault="0022219C" w:rsidP="00293E78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8A40E4" w:rsidRPr="009C1770">
        <w:rPr>
          <w:rFonts w:ascii="Times New Roman" w:hAnsi="Times New Roman"/>
          <w:sz w:val="28"/>
          <w:szCs w:val="28"/>
        </w:rPr>
        <w:t>УЗИ</w:t>
      </w:r>
      <w:r w:rsidR="00D56303" w:rsidRPr="009C1770">
        <w:rPr>
          <w:rFonts w:ascii="Times New Roman" w:hAnsi="Times New Roman"/>
          <w:sz w:val="28"/>
          <w:szCs w:val="28"/>
        </w:rPr>
        <w:t xml:space="preserve"> надпочечников (однако, чувствительность данного метода недостаточна, особенно в случае </w:t>
      </w:r>
      <w:r w:rsidR="00C179A9">
        <w:rPr>
          <w:rFonts w:ascii="Times New Roman" w:hAnsi="Times New Roman"/>
          <w:sz w:val="28"/>
          <w:szCs w:val="28"/>
        </w:rPr>
        <w:t>маленьких размеров образования</w:t>
      </w:r>
      <w:r w:rsidR="00D56303" w:rsidRPr="009C1770">
        <w:rPr>
          <w:rFonts w:ascii="Times New Roman" w:hAnsi="Times New Roman"/>
          <w:sz w:val="28"/>
          <w:szCs w:val="28"/>
        </w:rPr>
        <w:t xml:space="preserve"> менее 1,0 см в диаметре);</w:t>
      </w:r>
    </w:p>
    <w:p w:rsidR="00D56303" w:rsidRPr="001636C1" w:rsidRDefault="0022219C" w:rsidP="009C17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D56303" w:rsidRPr="009C1770">
        <w:rPr>
          <w:sz w:val="28"/>
          <w:szCs w:val="28"/>
        </w:rPr>
        <w:t>КТ</w:t>
      </w:r>
      <w:r>
        <w:rPr>
          <w:sz w:val="28"/>
          <w:szCs w:val="28"/>
        </w:rPr>
        <w:t xml:space="preserve"> </w:t>
      </w:r>
      <w:r w:rsidR="00D56303" w:rsidRPr="009C1770">
        <w:rPr>
          <w:sz w:val="28"/>
          <w:szCs w:val="28"/>
        </w:rPr>
        <w:t>надпочечников (</w:t>
      </w:r>
      <w:r w:rsidR="00D56303">
        <w:rPr>
          <w:sz w:val="28"/>
          <w:szCs w:val="28"/>
        </w:rPr>
        <w:t>т</w:t>
      </w:r>
      <w:r w:rsidR="00D56303" w:rsidRPr="00D56303">
        <w:rPr>
          <w:sz w:val="28"/>
          <w:szCs w:val="28"/>
        </w:rPr>
        <w:t>очность</w:t>
      </w:r>
      <w:r w:rsidR="00D56303">
        <w:rPr>
          <w:sz w:val="28"/>
          <w:szCs w:val="28"/>
        </w:rPr>
        <w:t xml:space="preserve"> </w:t>
      </w:r>
      <w:r w:rsidR="00D56303" w:rsidRPr="00D56303">
        <w:rPr>
          <w:sz w:val="28"/>
          <w:szCs w:val="28"/>
        </w:rPr>
        <w:t>выявления</w:t>
      </w:r>
      <w:r w:rsidR="00D56303">
        <w:rPr>
          <w:sz w:val="28"/>
          <w:szCs w:val="28"/>
        </w:rPr>
        <w:t xml:space="preserve"> </w:t>
      </w:r>
      <w:r w:rsidR="00D56303" w:rsidRPr="00D56303">
        <w:rPr>
          <w:sz w:val="28"/>
          <w:szCs w:val="28"/>
        </w:rPr>
        <w:t>опухолевых</w:t>
      </w:r>
      <w:r w:rsidR="00D56303">
        <w:rPr>
          <w:sz w:val="28"/>
          <w:szCs w:val="28"/>
        </w:rPr>
        <w:t xml:space="preserve"> </w:t>
      </w:r>
      <w:r w:rsidR="00D56303" w:rsidRPr="00D56303">
        <w:rPr>
          <w:sz w:val="28"/>
          <w:szCs w:val="28"/>
        </w:rPr>
        <w:t>образований</w:t>
      </w:r>
      <w:r w:rsidR="00D56303">
        <w:rPr>
          <w:sz w:val="28"/>
          <w:szCs w:val="28"/>
        </w:rPr>
        <w:t xml:space="preserve"> </w:t>
      </w:r>
      <w:r w:rsidR="00D56303" w:rsidRPr="00D56303">
        <w:rPr>
          <w:sz w:val="28"/>
          <w:szCs w:val="28"/>
        </w:rPr>
        <w:t>этим</w:t>
      </w:r>
      <w:r w:rsidR="00D56303">
        <w:rPr>
          <w:sz w:val="28"/>
          <w:szCs w:val="28"/>
        </w:rPr>
        <w:t xml:space="preserve"> </w:t>
      </w:r>
      <w:r w:rsidR="00D56303" w:rsidRPr="00D56303">
        <w:rPr>
          <w:sz w:val="28"/>
          <w:szCs w:val="28"/>
        </w:rPr>
        <w:t>методом</w:t>
      </w:r>
      <w:r w:rsidR="009C1770">
        <w:rPr>
          <w:sz w:val="28"/>
          <w:szCs w:val="28"/>
        </w:rPr>
        <w:t xml:space="preserve"> достигает </w:t>
      </w:r>
      <w:r w:rsidR="00D56303">
        <w:rPr>
          <w:sz w:val="28"/>
          <w:szCs w:val="28"/>
        </w:rPr>
        <w:t>95%). П</w:t>
      </w:r>
      <w:r w:rsidR="00D56303" w:rsidRPr="00D56303">
        <w:rPr>
          <w:sz w:val="28"/>
          <w:szCs w:val="28"/>
        </w:rPr>
        <w:t>озволяет</w:t>
      </w:r>
      <w:r w:rsidR="00D56303">
        <w:rPr>
          <w:sz w:val="28"/>
          <w:szCs w:val="28"/>
        </w:rPr>
        <w:t xml:space="preserve"> </w:t>
      </w:r>
      <w:r w:rsidR="00D56303" w:rsidRPr="00D56303">
        <w:rPr>
          <w:sz w:val="28"/>
          <w:szCs w:val="28"/>
        </w:rPr>
        <w:t>определить</w:t>
      </w:r>
      <w:r w:rsidR="00D56303">
        <w:rPr>
          <w:sz w:val="28"/>
          <w:szCs w:val="28"/>
        </w:rPr>
        <w:t xml:space="preserve"> </w:t>
      </w:r>
      <w:r w:rsidR="00D56303" w:rsidRPr="00D56303">
        <w:rPr>
          <w:sz w:val="28"/>
          <w:szCs w:val="28"/>
        </w:rPr>
        <w:t>размеры</w:t>
      </w:r>
      <w:r w:rsidR="00D56303">
        <w:rPr>
          <w:sz w:val="28"/>
          <w:szCs w:val="28"/>
        </w:rPr>
        <w:t xml:space="preserve"> опухоли, </w:t>
      </w:r>
      <w:r w:rsidR="009C1770">
        <w:rPr>
          <w:sz w:val="28"/>
          <w:szCs w:val="28"/>
        </w:rPr>
        <w:t>форму, топическое расположение</w:t>
      </w:r>
      <w:r w:rsidR="00D56303">
        <w:rPr>
          <w:sz w:val="28"/>
          <w:szCs w:val="28"/>
        </w:rPr>
        <w:t xml:space="preserve">, </w:t>
      </w:r>
      <w:r w:rsidR="00D56303" w:rsidRPr="00D56303">
        <w:rPr>
          <w:sz w:val="28"/>
          <w:szCs w:val="28"/>
        </w:rPr>
        <w:t>оценить</w:t>
      </w:r>
      <w:r w:rsidR="009C1770">
        <w:rPr>
          <w:sz w:val="28"/>
          <w:szCs w:val="28"/>
        </w:rPr>
        <w:t xml:space="preserve"> </w:t>
      </w:r>
      <w:r w:rsidR="00D56303">
        <w:rPr>
          <w:sz w:val="28"/>
          <w:szCs w:val="28"/>
        </w:rPr>
        <w:t>н</w:t>
      </w:r>
      <w:r w:rsidR="00D56303" w:rsidRPr="00D56303">
        <w:rPr>
          <w:sz w:val="28"/>
          <w:szCs w:val="28"/>
        </w:rPr>
        <w:t>акопление</w:t>
      </w:r>
      <w:r w:rsidR="00D56303">
        <w:rPr>
          <w:sz w:val="28"/>
          <w:szCs w:val="28"/>
        </w:rPr>
        <w:t xml:space="preserve"> </w:t>
      </w:r>
      <w:r w:rsidR="00D56303" w:rsidRPr="00D56303">
        <w:rPr>
          <w:sz w:val="28"/>
          <w:szCs w:val="28"/>
        </w:rPr>
        <w:t>и</w:t>
      </w:r>
      <w:r w:rsidR="00D56303">
        <w:rPr>
          <w:sz w:val="28"/>
          <w:szCs w:val="28"/>
        </w:rPr>
        <w:t xml:space="preserve"> вымывание </w:t>
      </w:r>
      <w:r w:rsidR="00D56303" w:rsidRPr="00D56303">
        <w:rPr>
          <w:sz w:val="28"/>
          <w:szCs w:val="28"/>
        </w:rPr>
        <w:t>контраста</w:t>
      </w:r>
      <w:r w:rsidR="00D56303">
        <w:rPr>
          <w:sz w:val="28"/>
          <w:szCs w:val="28"/>
        </w:rPr>
        <w:t xml:space="preserve"> </w:t>
      </w:r>
      <w:r w:rsidR="00D56303" w:rsidRPr="00D56303">
        <w:rPr>
          <w:sz w:val="28"/>
          <w:szCs w:val="28"/>
        </w:rPr>
        <w:t>(подтверждает</w:t>
      </w:r>
      <w:r w:rsidR="00D56303">
        <w:rPr>
          <w:sz w:val="28"/>
          <w:szCs w:val="28"/>
        </w:rPr>
        <w:t xml:space="preserve"> </w:t>
      </w:r>
      <w:r w:rsidR="00D56303" w:rsidRPr="00D56303">
        <w:rPr>
          <w:sz w:val="28"/>
          <w:szCs w:val="28"/>
        </w:rPr>
        <w:t>или</w:t>
      </w:r>
      <w:r w:rsidR="00D56303">
        <w:rPr>
          <w:sz w:val="28"/>
          <w:szCs w:val="28"/>
        </w:rPr>
        <w:t xml:space="preserve"> </w:t>
      </w:r>
      <w:r w:rsidR="00D56303" w:rsidRPr="00D56303">
        <w:rPr>
          <w:sz w:val="28"/>
          <w:szCs w:val="28"/>
        </w:rPr>
        <w:t>исключает</w:t>
      </w:r>
      <w:r w:rsidR="00D56303">
        <w:rPr>
          <w:sz w:val="28"/>
          <w:szCs w:val="28"/>
        </w:rPr>
        <w:t xml:space="preserve"> </w:t>
      </w:r>
      <w:proofErr w:type="spellStart"/>
      <w:r w:rsidR="00D56303" w:rsidRPr="00D56303">
        <w:rPr>
          <w:sz w:val="28"/>
          <w:szCs w:val="28"/>
        </w:rPr>
        <w:t>адренокортикальный</w:t>
      </w:r>
      <w:proofErr w:type="spellEnd"/>
      <w:r w:rsidR="009C1770">
        <w:rPr>
          <w:sz w:val="28"/>
          <w:szCs w:val="28"/>
        </w:rPr>
        <w:t xml:space="preserve"> </w:t>
      </w:r>
      <w:r w:rsidR="00D56303" w:rsidRPr="00D56303">
        <w:rPr>
          <w:sz w:val="28"/>
          <w:szCs w:val="28"/>
        </w:rPr>
        <w:t>рак</w:t>
      </w:r>
      <w:r w:rsidR="00D56303" w:rsidRPr="001636C1">
        <w:rPr>
          <w:sz w:val="28"/>
          <w:szCs w:val="28"/>
        </w:rPr>
        <w:t>)</w:t>
      </w:r>
      <w:r w:rsidR="009C1770" w:rsidRPr="001636C1">
        <w:rPr>
          <w:sz w:val="28"/>
          <w:szCs w:val="28"/>
        </w:rPr>
        <w:t xml:space="preserve">. </w:t>
      </w:r>
      <w:r w:rsidR="009C1770" w:rsidRPr="00777CF4">
        <w:rPr>
          <w:sz w:val="28"/>
          <w:szCs w:val="28"/>
          <w:u w:val="single"/>
        </w:rPr>
        <w:t>Критери</w:t>
      </w:r>
      <w:r w:rsidR="00C179A9" w:rsidRPr="00777CF4">
        <w:rPr>
          <w:sz w:val="28"/>
          <w:szCs w:val="28"/>
          <w:u w:val="single"/>
        </w:rPr>
        <w:t>и:</w:t>
      </w:r>
      <w:r w:rsidR="00C179A9">
        <w:rPr>
          <w:sz w:val="28"/>
          <w:szCs w:val="28"/>
        </w:rPr>
        <w:t xml:space="preserve"> доброкачественные образования</w:t>
      </w:r>
      <w:r w:rsidR="009C1770" w:rsidRPr="001636C1">
        <w:rPr>
          <w:sz w:val="28"/>
          <w:szCs w:val="28"/>
        </w:rPr>
        <w:t xml:space="preserve"> обычно гомогенные, плотно</w:t>
      </w:r>
      <w:r w:rsidR="001636C1" w:rsidRPr="001636C1">
        <w:rPr>
          <w:sz w:val="28"/>
          <w:szCs w:val="28"/>
        </w:rPr>
        <w:t>сть их невысока, контуры четкие;</w:t>
      </w:r>
    </w:p>
    <w:p w:rsidR="001636C1" w:rsidRDefault="0022219C" w:rsidP="001636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 w:rsidR="00CB25CA" w:rsidRPr="001636C1">
        <w:rPr>
          <w:sz w:val="28"/>
          <w:szCs w:val="28"/>
        </w:rPr>
        <w:t>С</w:t>
      </w:r>
      <w:r w:rsidR="008A40E4" w:rsidRPr="001636C1">
        <w:rPr>
          <w:sz w:val="28"/>
          <w:szCs w:val="28"/>
        </w:rPr>
        <w:t>цинтиграфия</w:t>
      </w:r>
      <w:proofErr w:type="spellEnd"/>
      <w:r w:rsidR="001636C1" w:rsidRPr="001636C1">
        <w:rPr>
          <w:sz w:val="28"/>
          <w:szCs w:val="28"/>
        </w:rPr>
        <w:t xml:space="preserve"> с </w:t>
      </w:r>
      <w:proofErr w:type="spellStart"/>
      <w:r w:rsidR="001636C1">
        <w:rPr>
          <w:sz w:val="28"/>
          <w:szCs w:val="28"/>
          <w:vertAlign w:val="superscript"/>
        </w:rPr>
        <w:t>131</w:t>
      </w:r>
      <w:r w:rsidR="001636C1" w:rsidRPr="001636C1">
        <w:rPr>
          <w:sz w:val="28"/>
          <w:szCs w:val="28"/>
        </w:rPr>
        <w:t>I-холестеролом</w:t>
      </w:r>
      <w:proofErr w:type="spellEnd"/>
      <w:r w:rsidR="001636C1" w:rsidRPr="001636C1">
        <w:rPr>
          <w:sz w:val="28"/>
          <w:szCs w:val="28"/>
        </w:rPr>
        <w:t xml:space="preserve"> </w:t>
      </w:r>
      <w:r w:rsidR="00CB25CA" w:rsidRPr="001636C1">
        <w:rPr>
          <w:sz w:val="28"/>
          <w:szCs w:val="28"/>
        </w:rPr>
        <w:t>–</w:t>
      </w:r>
      <w:r w:rsidR="001636C1" w:rsidRPr="001636C1">
        <w:rPr>
          <w:sz w:val="28"/>
          <w:szCs w:val="28"/>
        </w:rPr>
        <w:t xml:space="preserve"> </w:t>
      </w:r>
      <w:r w:rsidR="001636C1" w:rsidRPr="00777CF4">
        <w:rPr>
          <w:sz w:val="28"/>
          <w:szCs w:val="28"/>
          <w:u w:val="single"/>
        </w:rPr>
        <w:t>критерии:</w:t>
      </w:r>
      <w:r w:rsidR="001636C1">
        <w:rPr>
          <w:sz w:val="28"/>
          <w:szCs w:val="28"/>
        </w:rPr>
        <w:t xml:space="preserve"> д</w:t>
      </w:r>
      <w:r w:rsidR="001636C1" w:rsidRPr="001636C1">
        <w:rPr>
          <w:sz w:val="28"/>
          <w:szCs w:val="28"/>
        </w:rPr>
        <w:t>ля</w:t>
      </w:r>
      <w:r w:rsidR="001636C1">
        <w:rPr>
          <w:sz w:val="28"/>
          <w:szCs w:val="28"/>
        </w:rPr>
        <w:t xml:space="preserve"> </w:t>
      </w:r>
      <w:proofErr w:type="spellStart"/>
      <w:r w:rsidR="001636C1" w:rsidRPr="001636C1">
        <w:rPr>
          <w:sz w:val="28"/>
          <w:szCs w:val="28"/>
        </w:rPr>
        <w:t>альдостеромы</w:t>
      </w:r>
      <w:proofErr w:type="spellEnd"/>
      <w:r w:rsidR="001636C1">
        <w:rPr>
          <w:sz w:val="28"/>
          <w:szCs w:val="28"/>
        </w:rPr>
        <w:t xml:space="preserve"> </w:t>
      </w:r>
      <w:r w:rsidR="001636C1" w:rsidRPr="001636C1">
        <w:rPr>
          <w:sz w:val="28"/>
          <w:szCs w:val="28"/>
        </w:rPr>
        <w:t>характерно</w:t>
      </w:r>
      <w:r w:rsidR="001636C1">
        <w:rPr>
          <w:sz w:val="28"/>
          <w:szCs w:val="28"/>
        </w:rPr>
        <w:t xml:space="preserve"> </w:t>
      </w:r>
      <w:r w:rsidR="001636C1" w:rsidRPr="001636C1">
        <w:rPr>
          <w:sz w:val="28"/>
          <w:szCs w:val="28"/>
        </w:rPr>
        <w:t>асимметричное</w:t>
      </w:r>
      <w:r w:rsidR="001636C1">
        <w:rPr>
          <w:sz w:val="28"/>
          <w:szCs w:val="28"/>
        </w:rPr>
        <w:t xml:space="preserve"> </w:t>
      </w:r>
      <w:r w:rsidR="001636C1" w:rsidRPr="001636C1">
        <w:rPr>
          <w:sz w:val="28"/>
          <w:szCs w:val="28"/>
        </w:rPr>
        <w:t>накопление</w:t>
      </w:r>
      <w:r w:rsidR="001636C1">
        <w:rPr>
          <w:sz w:val="28"/>
          <w:szCs w:val="28"/>
        </w:rPr>
        <w:t xml:space="preserve"> </w:t>
      </w:r>
      <w:proofErr w:type="spellStart"/>
      <w:r w:rsidR="001636C1" w:rsidRPr="001636C1">
        <w:rPr>
          <w:sz w:val="28"/>
          <w:szCs w:val="28"/>
        </w:rPr>
        <w:t>радиофармпрепарата</w:t>
      </w:r>
      <w:proofErr w:type="spellEnd"/>
      <w:r w:rsidR="001636C1">
        <w:rPr>
          <w:sz w:val="28"/>
          <w:szCs w:val="28"/>
        </w:rPr>
        <w:t xml:space="preserve"> </w:t>
      </w:r>
      <w:r w:rsidR="001636C1" w:rsidRPr="001636C1">
        <w:rPr>
          <w:sz w:val="28"/>
          <w:szCs w:val="28"/>
        </w:rPr>
        <w:t>(в</w:t>
      </w:r>
      <w:r w:rsidR="001636C1">
        <w:rPr>
          <w:sz w:val="28"/>
          <w:szCs w:val="28"/>
        </w:rPr>
        <w:t xml:space="preserve"> </w:t>
      </w:r>
      <w:r w:rsidR="001636C1" w:rsidRPr="001636C1">
        <w:rPr>
          <w:sz w:val="28"/>
          <w:szCs w:val="28"/>
        </w:rPr>
        <w:t>одном</w:t>
      </w:r>
      <w:r w:rsidR="001636C1">
        <w:rPr>
          <w:sz w:val="28"/>
          <w:szCs w:val="28"/>
        </w:rPr>
        <w:t xml:space="preserve"> </w:t>
      </w:r>
      <w:r w:rsidR="001636C1" w:rsidRPr="001636C1">
        <w:rPr>
          <w:sz w:val="28"/>
          <w:szCs w:val="28"/>
        </w:rPr>
        <w:t>надпочечнике)</w:t>
      </w:r>
      <w:r w:rsidR="001636C1">
        <w:rPr>
          <w:sz w:val="28"/>
          <w:szCs w:val="28"/>
        </w:rPr>
        <w:t xml:space="preserve"> </w:t>
      </w:r>
      <w:r w:rsidR="001636C1" w:rsidRPr="001636C1">
        <w:rPr>
          <w:sz w:val="28"/>
          <w:szCs w:val="28"/>
        </w:rPr>
        <w:t>в</w:t>
      </w:r>
      <w:r w:rsidR="001636C1">
        <w:rPr>
          <w:sz w:val="28"/>
          <w:szCs w:val="28"/>
        </w:rPr>
        <w:t xml:space="preserve"> </w:t>
      </w:r>
      <w:r w:rsidR="001636C1" w:rsidRPr="001636C1">
        <w:rPr>
          <w:sz w:val="28"/>
          <w:szCs w:val="28"/>
        </w:rPr>
        <w:t>отличие</w:t>
      </w:r>
      <w:r w:rsidR="001636C1">
        <w:rPr>
          <w:sz w:val="28"/>
          <w:szCs w:val="28"/>
        </w:rPr>
        <w:t xml:space="preserve"> </w:t>
      </w:r>
      <w:r w:rsidR="001636C1" w:rsidRPr="001636C1">
        <w:rPr>
          <w:sz w:val="28"/>
          <w:szCs w:val="28"/>
        </w:rPr>
        <w:t>от</w:t>
      </w:r>
      <w:r w:rsidR="001636C1">
        <w:rPr>
          <w:sz w:val="28"/>
          <w:szCs w:val="28"/>
        </w:rPr>
        <w:t xml:space="preserve"> </w:t>
      </w:r>
      <w:r w:rsidR="001636C1" w:rsidRPr="001636C1">
        <w:rPr>
          <w:sz w:val="28"/>
          <w:szCs w:val="28"/>
        </w:rPr>
        <w:t>двусторонней</w:t>
      </w:r>
      <w:r w:rsidR="001636C1">
        <w:rPr>
          <w:sz w:val="28"/>
          <w:szCs w:val="28"/>
        </w:rPr>
        <w:t xml:space="preserve"> </w:t>
      </w:r>
      <w:r w:rsidR="001636C1" w:rsidRPr="001636C1">
        <w:rPr>
          <w:sz w:val="28"/>
          <w:szCs w:val="28"/>
        </w:rPr>
        <w:t>диффузной</w:t>
      </w:r>
      <w:r w:rsidR="001636C1">
        <w:rPr>
          <w:sz w:val="28"/>
          <w:szCs w:val="28"/>
        </w:rPr>
        <w:t xml:space="preserve"> </w:t>
      </w:r>
      <w:r w:rsidR="001636C1" w:rsidRPr="001636C1">
        <w:rPr>
          <w:sz w:val="28"/>
          <w:szCs w:val="28"/>
        </w:rPr>
        <w:t>мелкоузелковой</w:t>
      </w:r>
      <w:r w:rsidR="001636C1">
        <w:rPr>
          <w:sz w:val="28"/>
          <w:szCs w:val="28"/>
        </w:rPr>
        <w:t xml:space="preserve"> </w:t>
      </w:r>
      <w:r w:rsidR="001636C1" w:rsidRPr="001636C1">
        <w:rPr>
          <w:sz w:val="28"/>
          <w:szCs w:val="28"/>
        </w:rPr>
        <w:t>гиперплазии</w:t>
      </w:r>
      <w:r w:rsidR="001636C1">
        <w:rPr>
          <w:sz w:val="28"/>
          <w:szCs w:val="28"/>
        </w:rPr>
        <w:t xml:space="preserve"> </w:t>
      </w:r>
      <w:r w:rsidR="001636C1" w:rsidRPr="001636C1">
        <w:rPr>
          <w:sz w:val="28"/>
          <w:szCs w:val="28"/>
        </w:rPr>
        <w:t>коры</w:t>
      </w:r>
      <w:r w:rsidR="001636C1">
        <w:rPr>
          <w:sz w:val="28"/>
          <w:szCs w:val="28"/>
        </w:rPr>
        <w:t xml:space="preserve"> </w:t>
      </w:r>
      <w:r w:rsidR="001636C1" w:rsidRPr="001636C1">
        <w:rPr>
          <w:sz w:val="28"/>
          <w:szCs w:val="28"/>
        </w:rPr>
        <w:t>надпочечников</w:t>
      </w:r>
      <w:r w:rsidR="00C179A9">
        <w:rPr>
          <w:sz w:val="28"/>
          <w:szCs w:val="28"/>
        </w:rPr>
        <w:t>;</w:t>
      </w:r>
    </w:p>
    <w:p w:rsidR="00C179A9" w:rsidRPr="00C179A9" w:rsidRDefault="0022219C" w:rsidP="009F12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C179A9">
        <w:rPr>
          <w:sz w:val="28"/>
          <w:szCs w:val="28"/>
        </w:rPr>
        <w:t>С</w:t>
      </w:r>
      <w:r w:rsidR="00C179A9" w:rsidRPr="00C179A9">
        <w:rPr>
          <w:sz w:val="28"/>
          <w:szCs w:val="28"/>
        </w:rPr>
        <w:t>елективная</w:t>
      </w:r>
      <w:r w:rsidR="00C179A9">
        <w:rPr>
          <w:sz w:val="28"/>
          <w:szCs w:val="28"/>
        </w:rPr>
        <w:t xml:space="preserve"> </w:t>
      </w:r>
      <w:r w:rsidR="00C179A9" w:rsidRPr="00C179A9">
        <w:rPr>
          <w:sz w:val="28"/>
          <w:szCs w:val="28"/>
        </w:rPr>
        <w:t>катетеризация</w:t>
      </w:r>
      <w:r w:rsidR="00C179A9">
        <w:rPr>
          <w:sz w:val="28"/>
          <w:szCs w:val="28"/>
        </w:rPr>
        <w:t xml:space="preserve"> </w:t>
      </w:r>
      <w:r w:rsidR="00C179A9" w:rsidRPr="00C179A9">
        <w:rPr>
          <w:sz w:val="28"/>
          <w:szCs w:val="28"/>
        </w:rPr>
        <w:t>вен</w:t>
      </w:r>
      <w:r w:rsidR="00C179A9">
        <w:rPr>
          <w:sz w:val="28"/>
          <w:szCs w:val="28"/>
        </w:rPr>
        <w:t xml:space="preserve"> </w:t>
      </w:r>
      <w:r w:rsidR="00C179A9" w:rsidRPr="00C179A9">
        <w:rPr>
          <w:sz w:val="28"/>
          <w:szCs w:val="28"/>
        </w:rPr>
        <w:t>надпочечников</w:t>
      </w:r>
      <w:r w:rsidR="00C179A9">
        <w:rPr>
          <w:sz w:val="28"/>
          <w:szCs w:val="28"/>
        </w:rPr>
        <w:t xml:space="preserve"> </w:t>
      </w:r>
      <w:r w:rsidR="00C179A9" w:rsidRPr="00C179A9">
        <w:rPr>
          <w:sz w:val="28"/>
          <w:szCs w:val="28"/>
        </w:rPr>
        <w:t>и</w:t>
      </w:r>
      <w:r w:rsidR="00C179A9">
        <w:rPr>
          <w:sz w:val="28"/>
          <w:szCs w:val="28"/>
        </w:rPr>
        <w:t xml:space="preserve"> </w:t>
      </w:r>
      <w:r w:rsidR="00C179A9" w:rsidRPr="00C179A9">
        <w:rPr>
          <w:sz w:val="28"/>
          <w:szCs w:val="28"/>
        </w:rPr>
        <w:t>определение</w:t>
      </w:r>
      <w:r w:rsidR="00C179A9">
        <w:rPr>
          <w:sz w:val="28"/>
          <w:szCs w:val="28"/>
        </w:rPr>
        <w:t xml:space="preserve"> </w:t>
      </w:r>
      <w:r w:rsidR="00C179A9" w:rsidRPr="00C179A9">
        <w:rPr>
          <w:sz w:val="28"/>
          <w:szCs w:val="28"/>
        </w:rPr>
        <w:t>содержания</w:t>
      </w:r>
      <w:r w:rsidR="00C179A9">
        <w:rPr>
          <w:sz w:val="28"/>
          <w:szCs w:val="28"/>
        </w:rPr>
        <w:t xml:space="preserve"> </w:t>
      </w:r>
      <w:r w:rsidR="00C179A9" w:rsidRPr="00C179A9">
        <w:rPr>
          <w:sz w:val="28"/>
          <w:szCs w:val="28"/>
        </w:rPr>
        <w:t>уровня</w:t>
      </w:r>
      <w:r w:rsidR="00777CF4">
        <w:rPr>
          <w:sz w:val="28"/>
          <w:szCs w:val="28"/>
        </w:rPr>
        <w:t xml:space="preserve"> </w:t>
      </w:r>
      <w:r w:rsidR="009F1229">
        <w:rPr>
          <w:sz w:val="28"/>
          <w:szCs w:val="28"/>
        </w:rPr>
        <w:t>а</w:t>
      </w:r>
      <w:r w:rsidR="00C179A9" w:rsidRPr="00C179A9">
        <w:rPr>
          <w:sz w:val="28"/>
          <w:szCs w:val="28"/>
        </w:rPr>
        <w:t>льдостерона</w:t>
      </w:r>
      <w:r w:rsidR="00C179A9">
        <w:rPr>
          <w:sz w:val="28"/>
          <w:szCs w:val="28"/>
        </w:rPr>
        <w:t xml:space="preserve"> </w:t>
      </w:r>
      <w:r w:rsidR="00C179A9" w:rsidRPr="00C179A9">
        <w:rPr>
          <w:sz w:val="28"/>
          <w:szCs w:val="28"/>
        </w:rPr>
        <w:t>и</w:t>
      </w:r>
      <w:r w:rsidR="00C179A9">
        <w:rPr>
          <w:sz w:val="28"/>
          <w:szCs w:val="28"/>
        </w:rPr>
        <w:t xml:space="preserve"> </w:t>
      </w:r>
      <w:r w:rsidR="00C179A9" w:rsidRPr="00C179A9">
        <w:rPr>
          <w:sz w:val="28"/>
          <w:szCs w:val="28"/>
        </w:rPr>
        <w:t>кортизола</w:t>
      </w:r>
      <w:r w:rsidR="00C179A9">
        <w:rPr>
          <w:sz w:val="28"/>
          <w:szCs w:val="28"/>
        </w:rPr>
        <w:t xml:space="preserve"> </w:t>
      </w:r>
      <w:r w:rsidR="00C179A9" w:rsidRPr="00C179A9">
        <w:rPr>
          <w:sz w:val="28"/>
          <w:szCs w:val="28"/>
        </w:rPr>
        <w:t>в</w:t>
      </w:r>
      <w:r w:rsidR="00C179A9">
        <w:rPr>
          <w:sz w:val="28"/>
          <w:szCs w:val="28"/>
        </w:rPr>
        <w:t xml:space="preserve"> </w:t>
      </w:r>
      <w:r w:rsidR="00C179A9" w:rsidRPr="00C179A9">
        <w:rPr>
          <w:sz w:val="28"/>
          <w:szCs w:val="28"/>
        </w:rPr>
        <w:t>крови, оттекающей</w:t>
      </w:r>
      <w:r w:rsidR="00C179A9">
        <w:rPr>
          <w:sz w:val="28"/>
          <w:szCs w:val="28"/>
        </w:rPr>
        <w:t xml:space="preserve"> </w:t>
      </w:r>
      <w:r w:rsidR="00C179A9" w:rsidRPr="00C179A9">
        <w:rPr>
          <w:sz w:val="28"/>
          <w:szCs w:val="28"/>
        </w:rPr>
        <w:t>от</w:t>
      </w:r>
      <w:r w:rsidR="00C179A9">
        <w:rPr>
          <w:sz w:val="28"/>
          <w:szCs w:val="28"/>
        </w:rPr>
        <w:t xml:space="preserve"> </w:t>
      </w:r>
      <w:r w:rsidR="00C179A9" w:rsidRPr="00C179A9">
        <w:rPr>
          <w:sz w:val="28"/>
          <w:szCs w:val="28"/>
        </w:rPr>
        <w:t>правого</w:t>
      </w:r>
      <w:r w:rsidR="00C179A9">
        <w:rPr>
          <w:sz w:val="28"/>
          <w:szCs w:val="28"/>
        </w:rPr>
        <w:t xml:space="preserve"> </w:t>
      </w:r>
      <w:r w:rsidR="00C179A9" w:rsidRPr="00C179A9">
        <w:rPr>
          <w:sz w:val="28"/>
          <w:szCs w:val="28"/>
        </w:rPr>
        <w:t>и</w:t>
      </w:r>
      <w:r w:rsidR="00C179A9">
        <w:rPr>
          <w:sz w:val="28"/>
          <w:szCs w:val="28"/>
        </w:rPr>
        <w:t xml:space="preserve"> </w:t>
      </w:r>
      <w:r w:rsidR="00C179A9" w:rsidRPr="00C179A9">
        <w:rPr>
          <w:sz w:val="28"/>
          <w:szCs w:val="28"/>
        </w:rPr>
        <w:t>левого</w:t>
      </w:r>
      <w:r w:rsidR="00C179A9">
        <w:rPr>
          <w:sz w:val="28"/>
          <w:szCs w:val="28"/>
        </w:rPr>
        <w:t xml:space="preserve"> </w:t>
      </w:r>
      <w:r w:rsidR="00C179A9" w:rsidRPr="00C179A9">
        <w:rPr>
          <w:sz w:val="28"/>
          <w:szCs w:val="28"/>
        </w:rPr>
        <w:t>надпочечника</w:t>
      </w:r>
      <w:r w:rsidR="009F1229">
        <w:rPr>
          <w:sz w:val="28"/>
          <w:szCs w:val="28"/>
        </w:rPr>
        <w:t xml:space="preserve"> (</w:t>
      </w:r>
      <w:r w:rsidR="00C179A9" w:rsidRPr="00C179A9">
        <w:rPr>
          <w:sz w:val="28"/>
          <w:szCs w:val="28"/>
        </w:rPr>
        <w:t>образцы</w:t>
      </w:r>
      <w:r w:rsidR="00C179A9">
        <w:rPr>
          <w:sz w:val="28"/>
          <w:szCs w:val="28"/>
        </w:rPr>
        <w:t xml:space="preserve"> </w:t>
      </w:r>
      <w:r w:rsidR="00C179A9" w:rsidRPr="00C179A9">
        <w:rPr>
          <w:sz w:val="28"/>
          <w:szCs w:val="28"/>
        </w:rPr>
        <w:t>крови</w:t>
      </w:r>
      <w:r w:rsidR="00C179A9">
        <w:rPr>
          <w:sz w:val="28"/>
          <w:szCs w:val="28"/>
        </w:rPr>
        <w:t xml:space="preserve"> </w:t>
      </w:r>
      <w:r w:rsidR="00C179A9" w:rsidRPr="00C179A9">
        <w:rPr>
          <w:sz w:val="28"/>
          <w:szCs w:val="28"/>
        </w:rPr>
        <w:t>берутся</w:t>
      </w:r>
      <w:r w:rsidR="00C179A9">
        <w:rPr>
          <w:sz w:val="28"/>
          <w:szCs w:val="28"/>
        </w:rPr>
        <w:t xml:space="preserve"> </w:t>
      </w:r>
      <w:r w:rsidR="00C179A9" w:rsidRPr="00C179A9">
        <w:rPr>
          <w:sz w:val="28"/>
          <w:szCs w:val="28"/>
        </w:rPr>
        <w:t>из</w:t>
      </w:r>
      <w:r w:rsidR="00C179A9">
        <w:rPr>
          <w:sz w:val="28"/>
          <w:szCs w:val="28"/>
        </w:rPr>
        <w:t xml:space="preserve"> </w:t>
      </w:r>
      <w:r w:rsidR="00C179A9" w:rsidRPr="00C179A9">
        <w:rPr>
          <w:sz w:val="28"/>
          <w:szCs w:val="28"/>
        </w:rPr>
        <w:t>обеих</w:t>
      </w:r>
      <w:r w:rsidR="00C179A9">
        <w:rPr>
          <w:sz w:val="28"/>
          <w:szCs w:val="28"/>
        </w:rPr>
        <w:t xml:space="preserve"> </w:t>
      </w:r>
      <w:r w:rsidR="00C179A9" w:rsidRPr="00C179A9">
        <w:rPr>
          <w:sz w:val="28"/>
          <w:szCs w:val="28"/>
        </w:rPr>
        <w:t>вен</w:t>
      </w:r>
      <w:r w:rsidR="00C179A9">
        <w:rPr>
          <w:sz w:val="28"/>
          <w:szCs w:val="28"/>
        </w:rPr>
        <w:t xml:space="preserve"> </w:t>
      </w:r>
      <w:r w:rsidR="00C179A9" w:rsidRPr="00C179A9">
        <w:rPr>
          <w:sz w:val="28"/>
          <w:szCs w:val="28"/>
        </w:rPr>
        <w:t>надпочечников, а</w:t>
      </w:r>
      <w:r w:rsidR="00C179A9">
        <w:rPr>
          <w:sz w:val="28"/>
          <w:szCs w:val="28"/>
        </w:rPr>
        <w:t xml:space="preserve"> </w:t>
      </w:r>
      <w:r w:rsidR="00C179A9" w:rsidRPr="00C179A9">
        <w:rPr>
          <w:sz w:val="28"/>
          <w:szCs w:val="28"/>
        </w:rPr>
        <w:t>также</w:t>
      </w:r>
      <w:r w:rsidR="00C179A9">
        <w:rPr>
          <w:sz w:val="28"/>
          <w:szCs w:val="28"/>
        </w:rPr>
        <w:t xml:space="preserve"> </w:t>
      </w:r>
      <w:r w:rsidR="00C179A9" w:rsidRPr="00C179A9">
        <w:rPr>
          <w:sz w:val="28"/>
          <w:szCs w:val="28"/>
        </w:rPr>
        <w:t>из</w:t>
      </w:r>
      <w:r w:rsidR="00C179A9">
        <w:rPr>
          <w:sz w:val="28"/>
          <w:szCs w:val="28"/>
        </w:rPr>
        <w:t xml:space="preserve"> </w:t>
      </w:r>
      <w:r w:rsidR="00C179A9" w:rsidRPr="00C179A9">
        <w:rPr>
          <w:sz w:val="28"/>
          <w:szCs w:val="28"/>
        </w:rPr>
        <w:t>нижней</w:t>
      </w:r>
      <w:r w:rsidR="009F1229">
        <w:rPr>
          <w:sz w:val="28"/>
          <w:szCs w:val="28"/>
        </w:rPr>
        <w:t xml:space="preserve"> п</w:t>
      </w:r>
      <w:r w:rsidR="00C179A9" w:rsidRPr="00C179A9">
        <w:rPr>
          <w:sz w:val="28"/>
          <w:szCs w:val="28"/>
        </w:rPr>
        <w:t>олой</w:t>
      </w:r>
      <w:r w:rsidR="00C179A9">
        <w:rPr>
          <w:sz w:val="28"/>
          <w:szCs w:val="28"/>
        </w:rPr>
        <w:t xml:space="preserve"> </w:t>
      </w:r>
      <w:r w:rsidR="00C179A9" w:rsidRPr="00C179A9">
        <w:rPr>
          <w:sz w:val="28"/>
          <w:szCs w:val="28"/>
        </w:rPr>
        <w:t>вены</w:t>
      </w:r>
      <w:r w:rsidR="009F1229">
        <w:rPr>
          <w:sz w:val="28"/>
          <w:szCs w:val="28"/>
        </w:rPr>
        <w:t xml:space="preserve">). </w:t>
      </w:r>
      <w:r w:rsidR="009F1229" w:rsidRPr="00777CF4">
        <w:rPr>
          <w:sz w:val="28"/>
          <w:szCs w:val="28"/>
          <w:u w:val="single"/>
        </w:rPr>
        <w:t>Критерии:</w:t>
      </w:r>
      <w:r w:rsidR="009F1229">
        <w:rPr>
          <w:sz w:val="28"/>
          <w:szCs w:val="28"/>
        </w:rPr>
        <w:t xml:space="preserve"> п</w:t>
      </w:r>
      <w:r w:rsidR="00C179A9" w:rsidRPr="00C179A9">
        <w:rPr>
          <w:sz w:val="28"/>
          <w:szCs w:val="28"/>
        </w:rPr>
        <w:t>ятикратное</w:t>
      </w:r>
      <w:r w:rsidR="009F1229">
        <w:rPr>
          <w:sz w:val="28"/>
          <w:szCs w:val="28"/>
        </w:rPr>
        <w:t xml:space="preserve"> </w:t>
      </w:r>
      <w:r w:rsidR="00C179A9" w:rsidRPr="00C179A9">
        <w:rPr>
          <w:sz w:val="28"/>
          <w:szCs w:val="28"/>
        </w:rPr>
        <w:t>увеличение</w:t>
      </w:r>
      <w:r w:rsidR="009F1229">
        <w:rPr>
          <w:sz w:val="28"/>
          <w:szCs w:val="28"/>
        </w:rPr>
        <w:t xml:space="preserve"> </w:t>
      </w:r>
      <w:r w:rsidR="00C179A9" w:rsidRPr="00C179A9">
        <w:rPr>
          <w:sz w:val="28"/>
          <w:szCs w:val="28"/>
        </w:rPr>
        <w:t>соотношения</w:t>
      </w:r>
      <w:r w:rsidR="009F1229">
        <w:rPr>
          <w:sz w:val="28"/>
          <w:szCs w:val="28"/>
        </w:rPr>
        <w:t xml:space="preserve"> </w:t>
      </w:r>
      <w:r w:rsidR="00C179A9" w:rsidRPr="00C179A9">
        <w:rPr>
          <w:sz w:val="28"/>
          <w:szCs w:val="28"/>
        </w:rPr>
        <w:t>альдостерон/кортизол</w:t>
      </w:r>
      <w:r w:rsidR="009F1229">
        <w:rPr>
          <w:sz w:val="28"/>
          <w:szCs w:val="28"/>
        </w:rPr>
        <w:t xml:space="preserve"> </w:t>
      </w:r>
      <w:r w:rsidR="00C179A9" w:rsidRPr="00C179A9">
        <w:rPr>
          <w:sz w:val="28"/>
          <w:szCs w:val="28"/>
        </w:rPr>
        <w:t>считается</w:t>
      </w:r>
      <w:r w:rsidR="009F1229">
        <w:rPr>
          <w:sz w:val="28"/>
          <w:szCs w:val="28"/>
        </w:rPr>
        <w:t xml:space="preserve"> </w:t>
      </w:r>
      <w:r w:rsidR="00C179A9" w:rsidRPr="00C179A9">
        <w:rPr>
          <w:sz w:val="28"/>
          <w:szCs w:val="28"/>
        </w:rPr>
        <w:t>подтверждением</w:t>
      </w:r>
      <w:r w:rsidR="009F1229">
        <w:rPr>
          <w:sz w:val="28"/>
          <w:szCs w:val="28"/>
        </w:rPr>
        <w:t xml:space="preserve"> </w:t>
      </w:r>
      <w:r w:rsidR="00C179A9" w:rsidRPr="00C179A9">
        <w:rPr>
          <w:sz w:val="28"/>
          <w:szCs w:val="28"/>
        </w:rPr>
        <w:t>наличия</w:t>
      </w:r>
      <w:r w:rsidR="009F1229">
        <w:rPr>
          <w:sz w:val="28"/>
          <w:szCs w:val="28"/>
        </w:rPr>
        <w:t xml:space="preserve"> </w:t>
      </w:r>
      <w:proofErr w:type="spellStart"/>
      <w:r w:rsidR="00C179A9" w:rsidRPr="00C179A9">
        <w:rPr>
          <w:sz w:val="28"/>
          <w:szCs w:val="28"/>
        </w:rPr>
        <w:t>альдостеромы</w:t>
      </w:r>
      <w:proofErr w:type="spellEnd"/>
      <w:r w:rsidR="009F1229">
        <w:rPr>
          <w:sz w:val="28"/>
          <w:szCs w:val="28"/>
        </w:rPr>
        <w:t>.</w:t>
      </w:r>
    </w:p>
    <w:p w:rsidR="00C179A9" w:rsidRPr="001636C1" w:rsidRDefault="00C179A9" w:rsidP="001636C1">
      <w:pPr>
        <w:jc w:val="both"/>
        <w:rPr>
          <w:sz w:val="28"/>
          <w:szCs w:val="28"/>
        </w:rPr>
      </w:pPr>
    </w:p>
    <w:p w:rsidR="00521999" w:rsidRPr="007B456B" w:rsidRDefault="00CB25CA" w:rsidP="007B456B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7B456B">
        <w:rPr>
          <w:b/>
          <w:sz w:val="28"/>
          <w:szCs w:val="28"/>
        </w:rPr>
        <w:t>Показания для консультации специалистов:</w:t>
      </w:r>
      <w:r w:rsidRPr="007B456B">
        <w:rPr>
          <w:sz w:val="28"/>
          <w:szCs w:val="28"/>
        </w:rPr>
        <w:t xml:space="preserve"> </w:t>
      </w:r>
    </w:p>
    <w:p w:rsidR="00521999" w:rsidRPr="007B456B" w:rsidRDefault="00521999" w:rsidP="007B456B">
      <w:pPr>
        <w:pStyle w:val="a3"/>
        <w:numPr>
          <w:ilvl w:val="0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B456B">
        <w:rPr>
          <w:rFonts w:ascii="Times New Roman" w:hAnsi="Times New Roman"/>
          <w:sz w:val="28"/>
          <w:szCs w:val="28"/>
        </w:rPr>
        <w:t xml:space="preserve">консультация кардиолога с целью подбора </w:t>
      </w:r>
      <w:proofErr w:type="spellStart"/>
      <w:r w:rsidRPr="007B456B">
        <w:rPr>
          <w:rFonts w:ascii="Times New Roman" w:hAnsi="Times New Roman"/>
          <w:sz w:val="28"/>
          <w:szCs w:val="28"/>
        </w:rPr>
        <w:t>антигипертензивной</w:t>
      </w:r>
      <w:proofErr w:type="spellEnd"/>
      <w:r w:rsidRPr="007B456B">
        <w:rPr>
          <w:rFonts w:ascii="Times New Roman" w:hAnsi="Times New Roman"/>
          <w:sz w:val="28"/>
          <w:szCs w:val="28"/>
        </w:rPr>
        <w:t xml:space="preserve"> терапии;</w:t>
      </w:r>
    </w:p>
    <w:p w:rsidR="00521999" w:rsidRPr="007B456B" w:rsidRDefault="00521999" w:rsidP="007B456B">
      <w:pPr>
        <w:pStyle w:val="a3"/>
        <w:numPr>
          <w:ilvl w:val="0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B456B">
        <w:rPr>
          <w:rFonts w:ascii="Times New Roman" w:hAnsi="Times New Roman"/>
          <w:sz w:val="28"/>
          <w:szCs w:val="28"/>
        </w:rPr>
        <w:t xml:space="preserve">консультация </w:t>
      </w:r>
      <w:r w:rsidR="00875A5B" w:rsidRPr="007B456B">
        <w:rPr>
          <w:rFonts w:ascii="Times New Roman" w:hAnsi="Times New Roman"/>
          <w:sz w:val="28"/>
          <w:szCs w:val="28"/>
        </w:rPr>
        <w:t>эндокрино</w:t>
      </w:r>
      <w:r w:rsidRPr="007B456B">
        <w:rPr>
          <w:rFonts w:ascii="Times New Roman" w:hAnsi="Times New Roman"/>
          <w:sz w:val="28"/>
          <w:szCs w:val="28"/>
        </w:rPr>
        <w:t>лога с целью выбора тактики лечения;</w:t>
      </w:r>
      <w:r w:rsidR="00875A5B" w:rsidRPr="007B456B">
        <w:rPr>
          <w:rFonts w:ascii="Times New Roman" w:hAnsi="Times New Roman"/>
          <w:sz w:val="28"/>
          <w:szCs w:val="28"/>
        </w:rPr>
        <w:t xml:space="preserve"> </w:t>
      </w:r>
    </w:p>
    <w:p w:rsidR="00CB25CA" w:rsidRPr="007B456B" w:rsidRDefault="00521999" w:rsidP="007B456B">
      <w:pPr>
        <w:pStyle w:val="a3"/>
        <w:numPr>
          <w:ilvl w:val="0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B456B">
        <w:rPr>
          <w:rFonts w:ascii="Times New Roman" w:hAnsi="Times New Roman"/>
          <w:sz w:val="28"/>
          <w:szCs w:val="28"/>
        </w:rPr>
        <w:t xml:space="preserve">консультация </w:t>
      </w:r>
      <w:r w:rsidR="00875A5B" w:rsidRPr="007B456B">
        <w:rPr>
          <w:rFonts w:ascii="Times New Roman" w:hAnsi="Times New Roman"/>
          <w:sz w:val="28"/>
          <w:szCs w:val="28"/>
        </w:rPr>
        <w:t xml:space="preserve">сосудистого хирурга для </w:t>
      </w:r>
      <w:r w:rsidRPr="007B456B">
        <w:rPr>
          <w:rFonts w:ascii="Times New Roman" w:hAnsi="Times New Roman"/>
          <w:sz w:val="28"/>
          <w:szCs w:val="28"/>
        </w:rPr>
        <w:t>выбора метод оперативного лечения.</w:t>
      </w:r>
    </w:p>
    <w:p w:rsidR="00521999" w:rsidRDefault="00521999" w:rsidP="00AE31C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B456B" w:rsidRDefault="007B456B" w:rsidP="00AE31C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B456B" w:rsidRDefault="007B456B" w:rsidP="00AE31C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B456B" w:rsidRDefault="007B456B" w:rsidP="00AE31C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B456B" w:rsidRDefault="007B456B" w:rsidP="00AE31C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B456B" w:rsidRDefault="007B456B" w:rsidP="00AE31C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B456B" w:rsidRDefault="007B456B" w:rsidP="00AE31C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B456B" w:rsidRDefault="007B456B" w:rsidP="00AE31C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B456B" w:rsidRDefault="007B456B" w:rsidP="00AE31C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B456B" w:rsidRDefault="007B456B" w:rsidP="00AE31C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B456B" w:rsidRDefault="007B456B" w:rsidP="00AE31C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423003" w:rsidRDefault="00423003" w:rsidP="00AE31C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9E600C">
        <w:rPr>
          <w:rFonts w:ascii="Times New Roman" w:hAnsi="Times New Roman"/>
          <w:b/>
          <w:sz w:val="28"/>
          <w:szCs w:val="28"/>
        </w:rPr>
        <w:lastRenderedPageBreak/>
        <w:t xml:space="preserve">Диагностический алгоритм: </w:t>
      </w:r>
      <w:r w:rsidRPr="009E600C">
        <w:rPr>
          <w:rFonts w:ascii="Times New Roman" w:hAnsi="Times New Roman"/>
          <w:i/>
          <w:sz w:val="28"/>
          <w:szCs w:val="28"/>
        </w:rPr>
        <w:t>(схема)</w:t>
      </w:r>
    </w:p>
    <w:p w:rsidR="00777CF4" w:rsidRPr="00777CF4" w:rsidRDefault="00777CF4" w:rsidP="00777CF4">
      <w:pPr>
        <w:tabs>
          <w:tab w:val="left" w:pos="426"/>
        </w:tabs>
        <w:jc w:val="both"/>
        <w:rPr>
          <w:sz w:val="28"/>
          <w:szCs w:val="28"/>
        </w:rPr>
      </w:pPr>
      <w:r w:rsidRPr="009E600C">
        <w:rPr>
          <w:noProof/>
          <w:sz w:val="28"/>
          <w:szCs w:val="28"/>
        </w:rPr>
        <w:drawing>
          <wp:inline distT="0" distB="0" distL="0" distR="0" wp14:anchorId="58ED386D" wp14:editId="1F9A9633">
            <wp:extent cx="6390640" cy="8935085"/>
            <wp:effectExtent l="0" t="0" r="0" b="0"/>
            <wp:docPr id="1" name="Рисунок 1" descr="http://www.mif-ua.com/frmtext/IMG_MEJ/2011/MEJ_7_39/123/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if-ua.com/frmtext/IMG_MEJ/2011/MEJ_7_39/123/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8935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877" w:rsidRPr="009E600C" w:rsidRDefault="00AE31C0" w:rsidP="00293E78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3F2B3D" w:rsidRPr="009E600C">
        <w:rPr>
          <w:sz w:val="28"/>
          <w:szCs w:val="28"/>
        </w:rPr>
        <w:t>АРС в настоящее время</w:t>
      </w:r>
      <w:r>
        <w:rPr>
          <w:sz w:val="28"/>
          <w:szCs w:val="28"/>
        </w:rPr>
        <w:t xml:space="preserve"> - самый </w:t>
      </w:r>
      <w:r w:rsidR="003F2B3D" w:rsidRPr="009E600C">
        <w:rPr>
          <w:sz w:val="28"/>
          <w:szCs w:val="28"/>
        </w:rPr>
        <w:t>надежный и доступный метод скрининга ПГА. При определении АРС, как и при других био</w:t>
      </w:r>
      <w:r w:rsidR="003F2B3D" w:rsidRPr="009E600C">
        <w:rPr>
          <w:sz w:val="28"/>
          <w:szCs w:val="28"/>
        </w:rPr>
        <w:softHyphen/>
        <w:t>химических тестах возможны ложноположительные и ложноотрицательные результаты. АРС расценивается как тест, применяемый</w:t>
      </w:r>
      <w:r>
        <w:rPr>
          <w:sz w:val="28"/>
          <w:szCs w:val="28"/>
        </w:rPr>
        <w:t xml:space="preserve"> при первичной диагностике, </w:t>
      </w:r>
      <w:r w:rsidR="003F2B3D" w:rsidRPr="009E600C">
        <w:rPr>
          <w:sz w:val="28"/>
          <w:szCs w:val="28"/>
        </w:rPr>
        <w:t xml:space="preserve">при сомнительных результатах из-за различных </w:t>
      </w:r>
      <w:r>
        <w:rPr>
          <w:sz w:val="28"/>
          <w:szCs w:val="28"/>
        </w:rPr>
        <w:t xml:space="preserve">внешних </w:t>
      </w:r>
      <w:r w:rsidR="003F2B3D" w:rsidRPr="009E600C">
        <w:rPr>
          <w:sz w:val="28"/>
          <w:szCs w:val="28"/>
        </w:rPr>
        <w:t>влияний (прием лекарств, не</w:t>
      </w:r>
      <w:r>
        <w:rPr>
          <w:sz w:val="28"/>
          <w:szCs w:val="28"/>
        </w:rPr>
        <w:t>соблюдение условий забора крови)</w:t>
      </w:r>
      <w:r w:rsidR="003F2B3D" w:rsidRPr="009E600C">
        <w:rPr>
          <w:sz w:val="28"/>
          <w:szCs w:val="28"/>
        </w:rPr>
        <w:t xml:space="preserve">. </w:t>
      </w:r>
      <w:r w:rsidRPr="009E600C">
        <w:rPr>
          <w:sz w:val="28"/>
          <w:szCs w:val="28"/>
        </w:rPr>
        <w:t>Влияние лекарств и лабораторных условий на АРС отражено в таблице 2.</w:t>
      </w:r>
    </w:p>
    <w:p w:rsidR="00521999" w:rsidRDefault="00521999" w:rsidP="00293E78">
      <w:pPr>
        <w:tabs>
          <w:tab w:val="left" w:pos="426"/>
        </w:tabs>
        <w:jc w:val="both"/>
        <w:rPr>
          <w:i/>
          <w:sz w:val="28"/>
          <w:szCs w:val="28"/>
        </w:rPr>
      </w:pPr>
    </w:p>
    <w:p w:rsidR="003F2B3D" w:rsidRPr="009E600C" w:rsidRDefault="003F2B3D" w:rsidP="00293E78">
      <w:pPr>
        <w:tabs>
          <w:tab w:val="left" w:pos="426"/>
        </w:tabs>
        <w:jc w:val="both"/>
        <w:rPr>
          <w:i/>
          <w:sz w:val="28"/>
          <w:szCs w:val="28"/>
        </w:rPr>
      </w:pPr>
      <w:r w:rsidRPr="009E600C">
        <w:rPr>
          <w:i/>
          <w:sz w:val="28"/>
          <w:szCs w:val="28"/>
        </w:rPr>
        <w:t>Таблица 2. Препараты с минимальным влиянием на уровень альдостерона, с помощью которых осуществим контроль АД при диагностике ПГА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2518"/>
        <w:gridCol w:w="3004"/>
        <w:gridCol w:w="1884"/>
        <w:gridCol w:w="2766"/>
      </w:tblGrid>
      <w:tr w:rsidR="003F2B3D" w:rsidRPr="009E600C" w:rsidTr="00CB25CA">
        <w:tc>
          <w:tcPr>
            <w:tcW w:w="2518" w:type="dxa"/>
          </w:tcPr>
          <w:p w:rsidR="003F2B3D" w:rsidRPr="009E600C" w:rsidRDefault="003F2B3D" w:rsidP="00293E78">
            <w:pPr>
              <w:tabs>
                <w:tab w:val="left" w:pos="426"/>
              </w:tabs>
              <w:jc w:val="both"/>
              <w:rPr>
                <w:i/>
                <w:sz w:val="28"/>
                <w:szCs w:val="28"/>
              </w:rPr>
            </w:pPr>
            <w:r w:rsidRPr="009E600C">
              <w:rPr>
                <w:i/>
                <w:sz w:val="28"/>
                <w:szCs w:val="28"/>
              </w:rPr>
              <w:t>препарат</w:t>
            </w:r>
          </w:p>
        </w:tc>
        <w:tc>
          <w:tcPr>
            <w:tcW w:w="3004" w:type="dxa"/>
          </w:tcPr>
          <w:p w:rsidR="003F2B3D" w:rsidRPr="009E600C" w:rsidRDefault="003F2B3D" w:rsidP="00293E78">
            <w:pPr>
              <w:tabs>
                <w:tab w:val="left" w:pos="426"/>
              </w:tabs>
              <w:jc w:val="both"/>
              <w:rPr>
                <w:i/>
                <w:sz w:val="28"/>
                <w:szCs w:val="28"/>
              </w:rPr>
            </w:pPr>
            <w:r w:rsidRPr="009E600C">
              <w:rPr>
                <w:i/>
                <w:sz w:val="28"/>
                <w:szCs w:val="28"/>
              </w:rPr>
              <w:t>класс</w:t>
            </w:r>
          </w:p>
        </w:tc>
        <w:tc>
          <w:tcPr>
            <w:tcW w:w="1884" w:type="dxa"/>
          </w:tcPr>
          <w:p w:rsidR="003F2B3D" w:rsidRPr="009E600C" w:rsidRDefault="003F2B3D" w:rsidP="00293E78">
            <w:pPr>
              <w:tabs>
                <w:tab w:val="left" w:pos="426"/>
              </w:tabs>
              <w:jc w:val="both"/>
              <w:rPr>
                <w:i/>
                <w:sz w:val="28"/>
                <w:szCs w:val="28"/>
              </w:rPr>
            </w:pPr>
            <w:r w:rsidRPr="009E600C">
              <w:rPr>
                <w:i/>
                <w:sz w:val="28"/>
                <w:szCs w:val="28"/>
              </w:rPr>
              <w:t>доза</w:t>
            </w:r>
          </w:p>
        </w:tc>
        <w:tc>
          <w:tcPr>
            <w:tcW w:w="2766" w:type="dxa"/>
          </w:tcPr>
          <w:p w:rsidR="003F2B3D" w:rsidRPr="009E600C" w:rsidRDefault="003F2B3D" w:rsidP="00293E78">
            <w:pPr>
              <w:tabs>
                <w:tab w:val="left" w:pos="426"/>
              </w:tabs>
              <w:jc w:val="both"/>
              <w:rPr>
                <w:i/>
                <w:sz w:val="28"/>
                <w:szCs w:val="28"/>
              </w:rPr>
            </w:pPr>
            <w:r w:rsidRPr="009E600C">
              <w:rPr>
                <w:i/>
                <w:sz w:val="28"/>
                <w:szCs w:val="28"/>
              </w:rPr>
              <w:t>комментарий</w:t>
            </w:r>
          </w:p>
        </w:tc>
      </w:tr>
      <w:tr w:rsidR="003F2B3D" w:rsidRPr="009E600C" w:rsidTr="00CB25CA">
        <w:tc>
          <w:tcPr>
            <w:tcW w:w="2518" w:type="dxa"/>
          </w:tcPr>
          <w:p w:rsidR="003F2B3D" w:rsidRPr="009E600C" w:rsidRDefault="003F2B3D" w:rsidP="00293E78">
            <w:pPr>
              <w:tabs>
                <w:tab w:val="left" w:pos="426"/>
              </w:tabs>
              <w:jc w:val="both"/>
              <w:rPr>
                <w:i/>
                <w:sz w:val="28"/>
                <w:szCs w:val="28"/>
              </w:rPr>
            </w:pPr>
            <w:proofErr w:type="spellStart"/>
            <w:r w:rsidRPr="009E600C">
              <w:rPr>
                <w:i/>
                <w:sz w:val="28"/>
                <w:szCs w:val="28"/>
              </w:rPr>
              <w:t>Верапамил</w:t>
            </w:r>
            <w:proofErr w:type="spellEnd"/>
            <w:r w:rsidRPr="009E600C">
              <w:rPr>
                <w:i/>
                <w:sz w:val="28"/>
                <w:szCs w:val="28"/>
              </w:rPr>
              <w:t xml:space="preserve">, пролонгированная форма </w:t>
            </w:r>
          </w:p>
        </w:tc>
        <w:tc>
          <w:tcPr>
            <w:tcW w:w="3004" w:type="dxa"/>
          </w:tcPr>
          <w:p w:rsidR="003F2B3D" w:rsidRPr="009E600C" w:rsidRDefault="003F2B3D" w:rsidP="00293E78">
            <w:pPr>
              <w:tabs>
                <w:tab w:val="left" w:pos="426"/>
              </w:tabs>
              <w:jc w:val="both"/>
              <w:rPr>
                <w:i/>
                <w:sz w:val="28"/>
                <w:szCs w:val="28"/>
              </w:rPr>
            </w:pPr>
            <w:proofErr w:type="spellStart"/>
            <w:r w:rsidRPr="009E600C">
              <w:rPr>
                <w:i/>
                <w:sz w:val="28"/>
                <w:szCs w:val="28"/>
              </w:rPr>
              <w:t>недигидропиридиновый</w:t>
            </w:r>
            <w:proofErr w:type="spellEnd"/>
          </w:p>
          <w:p w:rsidR="003F2B3D" w:rsidRPr="009E600C" w:rsidRDefault="003F2B3D" w:rsidP="00293E78">
            <w:pPr>
              <w:tabs>
                <w:tab w:val="left" w:pos="426"/>
              </w:tabs>
              <w:jc w:val="both"/>
              <w:rPr>
                <w:i/>
                <w:sz w:val="28"/>
                <w:szCs w:val="28"/>
              </w:rPr>
            </w:pPr>
            <w:r w:rsidRPr="009E600C">
              <w:rPr>
                <w:i/>
                <w:sz w:val="28"/>
                <w:szCs w:val="28"/>
              </w:rPr>
              <w:t>блокатор кальциевых</w:t>
            </w:r>
          </w:p>
          <w:p w:rsidR="003F2B3D" w:rsidRPr="009E600C" w:rsidRDefault="003F2B3D" w:rsidP="00293E78">
            <w:pPr>
              <w:tabs>
                <w:tab w:val="left" w:pos="426"/>
              </w:tabs>
              <w:jc w:val="both"/>
              <w:rPr>
                <w:i/>
                <w:sz w:val="28"/>
                <w:szCs w:val="28"/>
              </w:rPr>
            </w:pPr>
            <w:r w:rsidRPr="009E600C">
              <w:rPr>
                <w:i/>
                <w:sz w:val="28"/>
                <w:szCs w:val="28"/>
              </w:rPr>
              <w:t xml:space="preserve">каналов </w:t>
            </w:r>
          </w:p>
        </w:tc>
        <w:tc>
          <w:tcPr>
            <w:tcW w:w="1884" w:type="dxa"/>
          </w:tcPr>
          <w:p w:rsidR="003F2B3D" w:rsidRPr="009E600C" w:rsidRDefault="003F2B3D" w:rsidP="00293E78">
            <w:pPr>
              <w:tabs>
                <w:tab w:val="left" w:pos="426"/>
              </w:tabs>
              <w:jc w:val="both"/>
              <w:rPr>
                <w:i/>
                <w:sz w:val="28"/>
                <w:szCs w:val="28"/>
              </w:rPr>
            </w:pPr>
            <w:r w:rsidRPr="009E600C">
              <w:rPr>
                <w:i/>
                <w:sz w:val="28"/>
                <w:szCs w:val="28"/>
              </w:rPr>
              <w:t>90-120 мг. два раза в день</w:t>
            </w:r>
          </w:p>
        </w:tc>
        <w:tc>
          <w:tcPr>
            <w:tcW w:w="2766" w:type="dxa"/>
          </w:tcPr>
          <w:p w:rsidR="003F2B3D" w:rsidRPr="009E600C" w:rsidRDefault="003F2B3D" w:rsidP="00293E78">
            <w:pPr>
              <w:tabs>
                <w:tab w:val="left" w:pos="426"/>
              </w:tabs>
              <w:jc w:val="both"/>
              <w:rPr>
                <w:i/>
                <w:sz w:val="28"/>
                <w:szCs w:val="28"/>
              </w:rPr>
            </w:pPr>
            <w:r w:rsidRPr="009E600C">
              <w:rPr>
                <w:i/>
                <w:sz w:val="28"/>
                <w:szCs w:val="28"/>
              </w:rPr>
              <w:t>Используется отдельно или с другими</w:t>
            </w:r>
          </w:p>
          <w:p w:rsidR="003F2B3D" w:rsidRPr="009E600C" w:rsidRDefault="003F2B3D" w:rsidP="00293E78">
            <w:pPr>
              <w:tabs>
                <w:tab w:val="left" w:pos="426"/>
              </w:tabs>
              <w:jc w:val="both"/>
              <w:rPr>
                <w:i/>
                <w:sz w:val="28"/>
                <w:szCs w:val="28"/>
              </w:rPr>
            </w:pPr>
            <w:r w:rsidRPr="009E600C">
              <w:rPr>
                <w:i/>
                <w:sz w:val="28"/>
                <w:szCs w:val="28"/>
              </w:rPr>
              <w:t xml:space="preserve">лекарствами из этой таблицы </w:t>
            </w:r>
          </w:p>
        </w:tc>
      </w:tr>
      <w:tr w:rsidR="003F2B3D" w:rsidRPr="009E600C" w:rsidTr="00CB25CA">
        <w:tc>
          <w:tcPr>
            <w:tcW w:w="2518" w:type="dxa"/>
          </w:tcPr>
          <w:p w:rsidR="003F2B3D" w:rsidRPr="009E600C" w:rsidRDefault="003F2B3D" w:rsidP="00293E78">
            <w:pPr>
              <w:tabs>
                <w:tab w:val="left" w:pos="426"/>
              </w:tabs>
              <w:jc w:val="both"/>
              <w:rPr>
                <w:i/>
                <w:sz w:val="28"/>
                <w:szCs w:val="28"/>
              </w:rPr>
            </w:pPr>
            <w:proofErr w:type="spellStart"/>
            <w:r w:rsidRPr="009E600C">
              <w:rPr>
                <w:i/>
                <w:sz w:val="28"/>
                <w:szCs w:val="28"/>
              </w:rPr>
              <w:t>Гидралазин</w:t>
            </w:r>
            <w:proofErr w:type="spellEnd"/>
            <w:r w:rsidRPr="009E600C">
              <w:rPr>
                <w:i/>
                <w:sz w:val="28"/>
                <w:szCs w:val="28"/>
              </w:rPr>
              <w:t xml:space="preserve"> (апрессин)</w:t>
            </w:r>
          </w:p>
        </w:tc>
        <w:tc>
          <w:tcPr>
            <w:tcW w:w="3004" w:type="dxa"/>
          </w:tcPr>
          <w:p w:rsidR="003F2B3D" w:rsidRPr="009E600C" w:rsidRDefault="003F2B3D" w:rsidP="00293E78">
            <w:pPr>
              <w:tabs>
                <w:tab w:val="left" w:pos="426"/>
              </w:tabs>
              <w:jc w:val="both"/>
              <w:rPr>
                <w:i/>
                <w:sz w:val="28"/>
                <w:szCs w:val="28"/>
              </w:rPr>
            </w:pPr>
            <w:proofErr w:type="spellStart"/>
            <w:r w:rsidRPr="009E600C">
              <w:rPr>
                <w:i/>
                <w:sz w:val="28"/>
                <w:szCs w:val="28"/>
              </w:rPr>
              <w:t>вазодилятатор</w:t>
            </w:r>
            <w:proofErr w:type="spellEnd"/>
          </w:p>
        </w:tc>
        <w:tc>
          <w:tcPr>
            <w:tcW w:w="1884" w:type="dxa"/>
          </w:tcPr>
          <w:p w:rsidR="003F2B3D" w:rsidRPr="009E600C" w:rsidRDefault="003F2B3D" w:rsidP="00293E78">
            <w:pPr>
              <w:tabs>
                <w:tab w:val="left" w:pos="426"/>
              </w:tabs>
              <w:jc w:val="both"/>
              <w:rPr>
                <w:i/>
                <w:sz w:val="28"/>
                <w:szCs w:val="28"/>
              </w:rPr>
            </w:pPr>
            <w:r w:rsidRPr="009E600C">
              <w:rPr>
                <w:i/>
                <w:sz w:val="28"/>
                <w:szCs w:val="28"/>
              </w:rPr>
              <w:t>10-12,5 мг. два раза в день с</w:t>
            </w:r>
          </w:p>
          <w:p w:rsidR="003F2B3D" w:rsidRPr="009E600C" w:rsidRDefault="003F2B3D" w:rsidP="00293E78">
            <w:pPr>
              <w:tabs>
                <w:tab w:val="left" w:pos="426"/>
              </w:tabs>
              <w:jc w:val="both"/>
              <w:rPr>
                <w:i/>
                <w:sz w:val="28"/>
                <w:szCs w:val="28"/>
              </w:rPr>
            </w:pPr>
            <w:r w:rsidRPr="009E600C">
              <w:rPr>
                <w:i/>
                <w:sz w:val="28"/>
                <w:szCs w:val="28"/>
              </w:rPr>
              <w:t xml:space="preserve">титрованием дозы до эффекта </w:t>
            </w:r>
          </w:p>
        </w:tc>
        <w:tc>
          <w:tcPr>
            <w:tcW w:w="2766" w:type="dxa"/>
          </w:tcPr>
          <w:p w:rsidR="003F2B3D" w:rsidRPr="009E600C" w:rsidRDefault="003F2B3D" w:rsidP="00293E78">
            <w:pPr>
              <w:tabs>
                <w:tab w:val="left" w:pos="426"/>
              </w:tabs>
              <w:jc w:val="both"/>
              <w:rPr>
                <w:i/>
                <w:sz w:val="28"/>
                <w:szCs w:val="28"/>
              </w:rPr>
            </w:pPr>
            <w:r w:rsidRPr="009E600C">
              <w:rPr>
                <w:i/>
                <w:sz w:val="28"/>
                <w:szCs w:val="28"/>
              </w:rPr>
              <w:t xml:space="preserve">Назначается после </w:t>
            </w:r>
            <w:proofErr w:type="spellStart"/>
            <w:r w:rsidRPr="009E600C">
              <w:rPr>
                <w:i/>
                <w:sz w:val="28"/>
                <w:szCs w:val="28"/>
              </w:rPr>
              <w:t>веранамила</w:t>
            </w:r>
            <w:proofErr w:type="spellEnd"/>
            <w:r w:rsidRPr="009E600C">
              <w:rPr>
                <w:i/>
                <w:sz w:val="28"/>
                <w:szCs w:val="28"/>
              </w:rPr>
              <w:t>, как</w:t>
            </w:r>
          </w:p>
          <w:p w:rsidR="003F2B3D" w:rsidRPr="009E600C" w:rsidRDefault="003F2B3D" w:rsidP="00293E78">
            <w:pPr>
              <w:tabs>
                <w:tab w:val="left" w:pos="426"/>
              </w:tabs>
              <w:jc w:val="both"/>
              <w:rPr>
                <w:i/>
                <w:sz w:val="28"/>
                <w:szCs w:val="28"/>
              </w:rPr>
            </w:pPr>
            <w:r w:rsidRPr="009E600C">
              <w:rPr>
                <w:i/>
                <w:sz w:val="28"/>
                <w:szCs w:val="28"/>
              </w:rPr>
              <w:t>стабилизатора рефлекторной тахикардии.</w:t>
            </w:r>
          </w:p>
          <w:p w:rsidR="003F2B3D" w:rsidRPr="009E600C" w:rsidRDefault="003F2B3D" w:rsidP="00293E78">
            <w:pPr>
              <w:tabs>
                <w:tab w:val="left" w:pos="426"/>
              </w:tabs>
              <w:jc w:val="both"/>
              <w:rPr>
                <w:i/>
                <w:sz w:val="28"/>
                <w:szCs w:val="28"/>
              </w:rPr>
            </w:pPr>
            <w:r w:rsidRPr="009E600C">
              <w:rPr>
                <w:i/>
                <w:sz w:val="28"/>
                <w:szCs w:val="28"/>
              </w:rPr>
              <w:t>Назначение малых доз снижает риск</w:t>
            </w:r>
          </w:p>
          <w:p w:rsidR="003F2B3D" w:rsidRPr="009E600C" w:rsidRDefault="003F2B3D" w:rsidP="00293E78">
            <w:pPr>
              <w:tabs>
                <w:tab w:val="left" w:pos="426"/>
              </w:tabs>
              <w:jc w:val="both"/>
              <w:rPr>
                <w:i/>
                <w:sz w:val="28"/>
                <w:szCs w:val="28"/>
              </w:rPr>
            </w:pPr>
            <w:r w:rsidRPr="009E600C">
              <w:rPr>
                <w:i/>
                <w:sz w:val="28"/>
                <w:szCs w:val="28"/>
              </w:rPr>
              <w:t>побочных эффектов (головная боль,</w:t>
            </w:r>
          </w:p>
          <w:p w:rsidR="003F2B3D" w:rsidRPr="009E600C" w:rsidRDefault="003F2B3D" w:rsidP="00293E78">
            <w:pPr>
              <w:tabs>
                <w:tab w:val="left" w:pos="426"/>
              </w:tabs>
              <w:jc w:val="both"/>
              <w:rPr>
                <w:i/>
                <w:sz w:val="28"/>
                <w:szCs w:val="28"/>
              </w:rPr>
            </w:pPr>
            <w:r w:rsidRPr="009E600C">
              <w:rPr>
                <w:i/>
                <w:sz w:val="28"/>
                <w:szCs w:val="28"/>
              </w:rPr>
              <w:t xml:space="preserve">тремор) </w:t>
            </w:r>
          </w:p>
        </w:tc>
      </w:tr>
      <w:tr w:rsidR="003F2B3D" w:rsidRPr="009E600C" w:rsidTr="00CB25CA">
        <w:tc>
          <w:tcPr>
            <w:tcW w:w="2518" w:type="dxa"/>
          </w:tcPr>
          <w:p w:rsidR="00E07645" w:rsidRPr="009E600C" w:rsidRDefault="00E07645" w:rsidP="00293E78">
            <w:pPr>
              <w:tabs>
                <w:tab w:val="left" w:pos="426"/>
              </w:tabs>
              <w:jc w:val="both"/>
              <w:rPr>
                <w:i/>
                <w:sz w:val="28"/>
                <w:szCs w:val="28"/>
              </w:rPr>
            </w:pPr>
            <w:r w:rsidRPr="009E600C">
              <w:rPr>
                <w:i/>
                <w:sz w:val="28"/>
                <w:szCs w:val="28"/>
              </w:rPr>
              <w:t>Празозина</w:t>
            </w:r>
          </w:p>
          <w:p w:rsidR="003F2B3D" w:rsidRPr="009E600C" w:rsidRDefault="00E07645" w:rsidP="00293E78">
            <w:pPr>
              <w:tabs>
                <w:tab w:val="left" w:pos="426"/>
              </w:tabs>
              <w:jc w:val="both"/>
              <w:rPr>
                <w:i/>
                <w:sz w:val="28"/>
                <w:szCs w:val="28"/>
              </w:rPr>
            </w:pPr>
            <w:r w:rsidRPr="009E600C">
              <w:rPr>
                <w:i/>
                <w:sz w:val="28"/>
                <w:szCs w:val="28"/>
              </w:rPr>
              <w:t>гидрохлорид</w:t>
            </w:r>
          </w:p>
        </w:tc>
        <w:tc>
          <w:tcPr>
            <w:tcW w:w="3004" w:type="dxa"/>
          </w:tcPr>
          <w:p w:rsidR="00E07645" w:rsidRPr="009E600C" w:rsidRDefault="00E07645" w:rsidP="00293E78">
            <w:pPr>
              <w:tabs>
                <w:tab w:val="left" w:pos="426"/>
              </w:tabs>
              <w:jc w:val="both"/>
              <w:rPr>
                <w:i/>
                <w:sz w:val="28"/>
                <w:szCs w:val="28"/>
              </w:rPr>
            </w:pPr>
            <w:r w:rsidRPr="009E600C">
              <w:rPr>
                <w:i/>
                <w:sz w:val="28"/>
                <w:szCs w:val="28"/>
              </w:rPr>
              <w:t>Блокатор а-</w:t>
            </w:r>
            <w:proofErr w:type="spellStart"/>
            <w:r w:rsidRPr="009E600C">
              <w:rPr>
                <w:i/>
                <w:sz w:val="28"/>
                <w:szCs w:val="28"/>
              </w:rPr>
              <w:t>адрено</w:t>
            </w:r>
            <w:proofErr w:type="spellEnd"/>
            <w:r w:rsidRPr="009E600C">
              <w:rPr>
                <w:i/>
                <w:sz w:val="28"/>
                <w:szCs w:val="28"/>
              </w:rPr>
              <w:t>-</w:t>
            </w:r>
          </w:p>
          <w:p w:rsidR="003F2B3D" w:rsidRPr="009E600C" w:rsidRDefault="00E07645" w:rsidP="00293E78">
            <w:pPr>
              <w:tabs>
                <w:tab w:val="left" w:pos="426"/>
              </w:tabs>
              <w:jc w:val="both"/>
              <w:rPr>
                <w:i/>
                <w:sz w:val="28"/>
                <w:szCs w:val="28"/>
              </w:rPr>
            </w:pPr>
            <w:r w:rsidRPr="009E600C">
              <w:rPr>
                <w:i/>
                <w:sz w:val="28"/>
                <w:szCs w:val="28"/>
              </w:rPr>
              <w:t xml:space="preserve">рецепторов </w:t>
            </w:r>
          </w:p>
        </w:tc>
        <w:tc>
          <w:tcPr>
            <w:tcW w:w="1884" w:type="dxa"/>
          </w:tcPr>
          <w:p w:rsidR="00E07645" w:rsidRPr="009E600C" w:rsidRDefault="00E07645" w:rsidP="00293E78">
            <w:pPr>
              <w:tabs>
                <w:tab w:val="left" w:pos="426"/>
              </w:tabs>
              <w:jc w:val="both"/>
              <w:rPr>
                <w:i/>
                <w:sz w:val="28"/>
                <w:szCs w:val="28"/>
              </w:rPr>
            </w:pPr>
            <w:r w:rsidRPr="009E600C">
              <w:rPr>
                <w:i/>
                <w:sz w:val="28"/>
                <w:szCs w:val="28"/>
              </w:rPr>
              <w:t>0.5-1 мг два - три</w:t>
            </w:r>
          </w:p>
          <w:p w:rsidR="00E07645" w:rsidRPr="009E600C" w:rsidRDefault="00E07645" w:rsidP="00293E78">
            <w:pPr>
              <w:tabs>
                <w:tab w:val="left" w:pos="426"/>
              </w:tabs>
              <w:jc w:val="both"/>
              <w:rPr>
                <w:i/>
                <w:sz w:val="28"/>
                <w:szCs w:val="28"/>
              </w:rPr>
            </w:pPr>
            <w:r w:rsidRPr="009E600C">
              <w:rPr>
                <w:i/>
                <w:sz w:val="28"/>
                <w:szCs w:val="28"/>
              </w:rPr>
              <w:t>раза в день с титрованием дозы</w:t>
            </w:r>
          </w:p>
          <w:p w:rsidR="003F2B3D" w:rsidRPr="009E600C" w:rsidRDefault="00E07645" w:rsidP="00293E78">
            <w:pPr>
              <w:tabs>
                <w:tab w:val="left" w:pos="426"/>
              </w:tabs>
              <w:jc w:val="both"/>
              <w:rPr>
                <w:i/>
                <w:sz w:val="28"/>
                <w:szCs w:val="28"/>
              </w:rPr>
            </w:pPr>
            <w:r w:rsidRPr="009E600C">
              <w:rPr>
                <w:i/>
                <w:sz w:val="28"/>
                <w:szCs w:val="28"/>
              </w:rPr>
              <w:t xml:space="preserve">до эффекта </w:t>
            </w:r>
          </w:p>
        </w:tc>
        <w:tc>
          <w:tcPr>
            <w:tcW w:w="2766" w:type="dxa"/>
          </w:tcPr>
          <w:p w:rsidR="003F2B3D" w:rsidRPr="009E600C" w:rsidRDefault="00E07645" w:rsidP="00293E78">
            <w:pPr>
              <w:tabs>
                <w:tab w:val="left" w:pos="426"/>
              </w:tabs>
              <w:jc w:val="both"/>
              <w:rPr>
                <w:i/>
                <w:sz w:val="28"/>
                <w:szCs w:val="28"/>
              </w:rPr>
            </w:pPr>
            <w:r w:rsidRPr="009E600C">
              <w:rPr>
                <w:i/>
                <w:sz w:val="28"/>
                <w:szCs w:val="28"/>
              </w:rPr>
              <w:t xml:space="preserve">Контроль постуральной гипотонии! </w:t>
            </w:r>
          </w:p>
        </w:tc>
      </w:tr>
      <w:tr w:rsidR="003F2B3D" w:rsidRPr="009E600C" w:rsidTr="00CB25CA">
        <w:tc>
          <w:tcPr>
            <w:tcW w:w="2518" w:type="dxa"/>
          </w:tcPr>
          <w:p w:rsidR="003F2B3D" w:rsidRPr="009E600C" w:rsidRDefault="00E07645" w:rsidP="00293E78">
            <w:pPr>
              <w:tabs>
                <w:tab w:val="left" w:pos="426"/>
              </w:tabs>
              <w:jc w:val="both"/>
              <w:rPr>
                <w:i/>
                <w:sz w:val="28"/>
                <w:szCs w:val="28"/>
              </w:rPr>
            </w:pPr>
            <w:proofErr w:type="spellStart"/>
            <w:r w:rsidRPr="009E600C">
              <w:rPr>
                <w:i/>
                <w:sz w:val="28"/>
                <w:szCs w:val="28"/>
              </w:rPr>
              <w:t>Доксазозина</w:t>
            </w:r>
            <w:proofErr w:type="spellEnd"/>
            <w:r w:rsidRPr="009E600C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9E600C">
              <w:rPr>
                <w:i/>
                <w:sz w:val="28"/>
                <w:szCs w:val="28"/>
              </w:rPr>
              <w:t>мезилат</w:t>
            </w:r>
            <w:proofErr w:type="spellEnd"/>
          </w:p>
        </w:tc>
        <w:tc>
          <w:tcPr>
            <w:tcW w:w="3004" w:type="dxa"/>
          </w:tcPr>
          <w:p w:rsidR="00E07645" w:rsidRPr="009E600C" w:rsidRDefault="00E07645" w:rsidP="00293E78">
            <w:pPr>
              <w:tabs>
                <w:tab w:val="left" w:pos="426"/>
              </w:tabs>
              <w:jc w:val="both"/>
              <w:rPr>
                <w:i/>
                <w:sz w:val="28"/>
                <w:szCs w:val="28"/>
              </w:rPr>
            </w:pPr>
            <w:r w:rsidRPr="009E600C">
              <w:rPr>
                <w:i/>
                <w:sz w:val="28"/>
                <w:szCs w:val="28"/>
              </w:rPr>
              <w:t>Блокатор а-</w:t>
            </w:r>
            <w:proofErr w:type="spellStart"/>
            <w:r w:rsidRPr="009E600C">
              <w:rPr>
                <w:i/>
                <w:sz w:val="28"/>
                <w:szCs w:val="28"/>
              </w:rPr>
              <w:t>адрено</w:t>
            </w:r>
            <w:proofErr w:type="spellEnd"/>
            <w:r w:rsidRPr="009E600C">
              <w:rPr>
                <w:i/>
                <w:sz w:val="28"/>
                <w:szCs w:val="28"/>
              </w:rPr>
              <w:t>-</w:t>
            </w:r>
          </w:p>
          <w:p w:rsidR="003F2B3D" w:rsidRPr="009E600C" w:rsidRDefault="00E07645" w:rsidP="00293E78">
            <w:pPr>
              <w:tabs>
                <w:tab w:val="left" w:pos="426"/>
              </w:tabs>
              <w:jc w:val="both"/>
              <w:rPr>
                <w:i/>
                <w:sz w:val="28"/>
                <w:szCs w:val="28"/>
              </w:rPr>
            </w:pPr>
            <w:r w:rsidRPr="009E600C">
              <w:rPr>
                <w:i/>
                <w:sz w:val="28"/>
                <w:szCs w:val="28"/>
              </w:rPr>
              <w:t xml:space="preserve">рецепторов </w:t>
            </w:r>
          </w:p>
        </w:tc>
        <w:tc>
          <w:tcPr>
            <w:tcW w:w="1884" w:type="dxa"/>
          </w:tcPr>
          <w:p w:rsidR="00E07645" w:rsidRPr="009E600C" w:rsidRDefault="00E07645" w:rsidP="00293E78">
            <w:pPr>
              <w:tabs>
                <w:tab w:val="left" w:pos="426"/>
              </w:tabs>
              <w:jc w:val="both"/>
              <w:rPr>
                <w:i/>
                <w:sz w:val="28"/>
                <w:szCs w:val="28"/>
              </w:rPr>
            </w:pPr>
            <w:r w:rsidRPr="009E600C">
              <w:rPr>
                <w:i/>
                <w:sz w:val="28"/>
                <w:szCs w:val="28"/>
              </w:rPr>
              <w:t>1 -2 мг. в день с титрованием</w:t>
            </w:r>
          </w:p>
          <w:p w:rsidR="003F2B3D" w:rsidRPr="009E600C" w:rsidRDefault="00E07645" w:rsidP="00293E78">
            <w:pPr>
              <w:tabs>
                <w:tab w:val="left" w:pos="426"/>
              </w:tabs>
              <w:jc w:val="both"/>
              <w:rPr>
                <w:i/>
                <w:sz w:val="28"/>
                <w:szCs w:val="28"/>
              </w:rPr>
            </w:pPr>
            <w:r w:rsidRPr="009E600C">
              <w:rPr>
                <w:i/>
                <w:sz w:val="28"/>
                <w:szCs w:val="28"/>
              </w:rPr>
              <w:t xml:space="preserve">дозы до эффекта </w:t>
            </w:r>
          </w:p>
        </w:tc>
        <w:tc>
          <w:tcPr>
            <w:tcW w:w="2766" w:type="dxa"/>
          </w:tcPr>
          <w:p w:rsidR="003F2B3D" w:rsidRPr="009E600C" w:rsidRDefault="00E07645" w:rsidP="00293E78">
            <w:pPr>
              <w:tabs>
                <w:tab w:val="left" w:pos="426"/>
              </w:tabs>
              <w:jc w:val="both"/>
              <w:rPr>
                <w:i/>
                <w:sz w:val="28"/>
                <w:szCs w:val="28"/>
              </w:rPr>
            </w:pPr>
            <w:r w:rsidRPr="009E600C">
              <w:rPr>
                <w:i/>
                <w:sz w:val="28"/>
                <w:szCs w:val="28"/>
              </w:rPr>
              <w:t>Контроль постуральной гипотонии!</w:t>
            </w:r>
          </w:p>
        </w:tc>
      </w:tr>
    </w:tbl>
    <w:p w:rsidR="00293E78" w:rsidRDefault="00293E78" w:rsidP="00293E78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3F2B3D" w:rsidRPr="009E600C" w:rsidRDefault="007F1C42" w:rsidP="00293E78">
      <w:pPr>
        <w:tabs>
          <w:tab w:val="left" w:pos="426"/>
        </w:tabs>
        <w:jc w:val="both"/>
        <w:rPr>
          <w:b/>
          <w:sz w:val="28"/>
          <w:szCs w:val="28"/>
        </w:rPr>
      </w:pPr>
      <w:r w:rsidRPr="009E600C">
        <w:rPr>
          <w:b/>
          <w:sz w:val="28"/>
          <w:szCs w:val="28"/>
        </w:rPr>
        <w:t>Измерение альдостерон-</w:t>
      </w:r>
      <w:proofErr w:type="spellStart"/>
      <w:r w:rsidRPr="009E600C">
        <w:rPr>
          <w:b/>
          <w:sz w:val="28"/>
          <w:szCs w:val="28"/>
        </w:rPr>
        <w:t>ренинового</w:t>
      </w:r>
      <w:proofErr w:type="spellEnd"/>
      <w:r w:rsidRPr="009E600C">
        <w:rPr>
          <w:b/>
          <w:sz w:val="28"/>
          <w:szCs w:val="28"/>
        </w:rPr>
        <w:t xml:space="preserve"> соотношения (</w:t>
      </w:r>
      <w:proofErr w:type="spellStart"/>
      <w:r w:rsidRPr="009E600C">
        <w:rPr>
          <w:b/>
          <w:sz w:val="28"/>
          <w:szCs w:val="28"/>
        </w:rPr>
        <w:t>АРС</w:t>
      </w:r>
      <w:proofErr w:type="spellEnd"/>
      <w:r w:rsidRPr="009E600C">
        <w:rPr>
          <w:b/>
          <w:sz w:val="28"/>
          <w:szCs w:val="28"/>
        </w:rPr>
        <w:t xml:space="preserve">): </w:t>
      </w:r>
    </w:p>
    <w:p w:rsidR="001C7D03" w:rsidRPr="009E600C" w:rsidRDefault="001C7D03" w:rsidP="00293E78">
      <w:pPr>
        <w:tabs>
          <w:tab w:val="left" w:pos="426"/>
        </w:tabs>
        <w:jc w:val="both"/>
        <w:rPr>
          <w:b/>
          <w:sz w:val="28"/>
          <w:szCs w:val="28"/>
        </w:rPr>
      </w:pPr>
      <w:r w:rsidRPr="009E600C">
        <w:rPr>
          <w:b/>
          <w:sz w:val="28"/>
          <w:szCs w:val="28"/>
        </w:rPr>
        <w:t xml:space="preserve">А. Подготовка к определению АРС </w:t>
      </w:r>
    </w:p>
    <w:p w:rsidR="007F1C42" w:rsidRPr="009E600C" w:rsidRDefault="007F1C42" w:rsidP="00293E78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E600C">
        <w:rPr>
          <w:rFonts w:ascii="Times New Roman" w:hAnsi="Times New Roman"/>
          <w:sz w:val="28"/>
          <w:szCs w:val="28"/>
        </w:rPr>
        <w:t xml:space="preserve">Необходима коррекция </w:t>
      </w:r>
      <w:proofErr w:type="spellStart"/>
      <w:r w:rsidRPr="009E600C">
        <w:rPr>
          <w:rFonts w:ascii="Times New Roman" w:hAnsi="Times New Roman"/>
          <w:sz w:val="28"/>
          <w:szCs w:val="28"/>
        </w:rPr>
        <w:t>гипокалиемии</w:t>
      </w:r>
      <w:proofErr w:type="spellEnd"/>
      <w:r w:rsidRPr="009E600C">
        <w:rPr>
          <w:rFonts w:ascii="Times New Roman" w:hAnsi="Times New Roman"/>
          <w:sz w:val="28"/>
          <w:szCs w:val="28"/>
        </w:rPr>
        <w:t xml:space="preserve"> после измерения калия плазмы. Для исключения артефактов и завышения реального уровня калия забор крови должен отвечать следующим условиям: </w:t>
      </w:r>
    </w:p>
    <w:p w:rsidR="007F1C42" w:rsidRPr="009E600C" w:rsidRDefault="007F1C42" w:rsidP="00293E7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E600C">
        <w:rPr>
          <w:rFonts w:ascii="Times New Roman" w:hAnsi="Times New Roman"/>
          <w:sz w:val="28"/>
          <w:szCs w:val="28"/>
        </w:rPr>
        <w:t>• осуществляется шприцевым способом (</w:t>
      </w:r>
      <w:proofErr w:type="spellStart"/>
      <w:r w:rsidRPr="009E600C">
        <w:rPr>
          <w:rFonts w:ascii="Times New Roman" w:hAnsi="Times New Roman"/>
          <w:sz w:val="28"/>
          <w:szCs w:val="28"/>
        </w:rPr>
        <w:t>вакутейнером</w:t>
      </w:r>
      <w:proofErr w:type="spellEnd"/>
      <w:r w:rsidRPr="009E600C">
        <w:rPr>
          <w:rFonts w:ascii="Times New Roman" w:hAnsi="Times New Roman"/>
          <w:sz w:val="28"/>
          <w:szCs w:val="28"/>
        </w:rPr>
        <w:t xml:space="preserve"> нежелательно) </w:t>
      </w:r>
    </w:p>
    <w:p w:rsidR="007F1C42" w:rsidRPr="009E600C" w:rsidRDefault="007F1C42" w:rsidP="00293E7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E600C">
        <w:rPr>
          <w:rFonts w:ascii="Times New Roman" w:hAnsi="Times New Roman"/>
          <w:sz w:val="28"/>
          <w:szCs w:val="28"/>
        </w:rPr>
        <w:t>• избегать сжимания кулака</w:t>
      </w:r>
    </w:p>
    <w:p w:rsidR="007F1C42" w:rsidRPr="009E600C" w:rsidRDefault="007F1C42" w:rsidP="00293E7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E600C">
        <w:rPr>
          <w:rFonts w:ascii="Times New Roman" w:hAnsi="Times New Roman"/>
          <w:sz w:val="28"/>
          <w:szCs w:val="28"/>
        </w:rPr>
        <w:t xml:space="preserve">• набирать кровь не ранее, чем через 5 секунд после снятия турникета </w:t>
      </w:r>
    </w:p>
    <w:p w:rsidR="007F1C42" w:rsidRPr="009E600C" w:rsidRDefault="007F1C42" w:rsidP="00293E7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E600C">
        <w:rPr>
          <w:rFonts w:ascii="Times New Roman" w:hAnsi="Times New Roman"/>
          <w:sz w:val="28"/>
          <w:szCs w:val="28"/>
        </w:rPr>
        <w:lastRenderedPageBreak/>
        <w:t xml:space="preserve">• сепарация плазмы не менее 30 минут после забора </w:t>
      </w:r>
    </w:p>
    <w:p w:rsidR="007F1C42" w:rsidRPr="009E600C" w:rsidRDefault="007F1C42" w:rsidP="00293E78">
      <w:pPr>
        <w:tabs>
          <w:tab w:val="left" w:pos="426"/>
        </w:tabs>
        <w:jc w:val="both"/>
        <w:rPr>
          <w:sz w:val="28"/>
          <w:szCs w:val="28"/>
        </w:rPr>
      </w:pPr>
      <w:r w:rsidRPr="009E600C">
        <w:rPr>
          <w:sz w:val="28"/>
          <w:szCs w:val="28"/>
        </w:rPr>
        <w:t xml:space="preserve">2. Больной не должен ограничивать потребление натрия. </w:t>
      </w:r>
    </w:p>
    <w:p w:rsidR="007F1C42" w:rsidRPr="009E600C" w:rsidRDefault="007F1C42" w:rsidP="00293E78">
      <w:pPr>
        <w:tabs>
          <w:tab w:val="left" w:pos="426"/>
        </w:tabs>
        <w:jc w:val="both"/>
        <w:rPr>
          <w:sz w:val="28"/>
          <w:szCs w:val="28"/>
        </w:rPr>
      </w:pPr>
      <w:r w:rsidRPr="009E600C">
        <w:rPr>
          <w:sz w:val="28"/>
          <w:szCs w:val="28"/>
        </w:rPr>
        <w:t xml:space="preserve">3. Отменить препараты, влияющие на показатели АРС не менее, чем за 4 недели: </w:t>
      </w:r>
    </w:p>
    <w:p w:rsidR="007F1C42" w:rsidRPr="009E600C" w:rsidRDefault="007F1C42" w:rsidP="00293E78">
      <w:pPr>
        <w:tabs>
          <w:tab w:val="left" w:pos="426"/>
        </w:tabs>
        <w:jc w:val="both"/>
        <w:rPr>
          <w:sz w:val="28"/>
          <w:szCs w:val="28"/>
        </w:rPr>
      </w:pPr>
      <w:r w:rsidRPr="009E600C">
        <w:rPr>
          <w:sz w:val="28"/>
          <w:szCs w:val="28"/>
        </w:rPr>
        <w:t xml:space="preserve">a. </w:t>
      </w:r>
      <w:proofErr w:type="spellStart"/>
      <w:r w:rsidRPr="009E600C">
        <w:rPr>
          <w:sz w:val="28"/>
          <w:szCs w:val="28"/>
        </w:rPr>
        <w:t>спиронолактон</w:t>
      </w:r>
      <w:proofErr w:type="spellEnd"/>
      <w:r w:rsidRPr="009E600C">
        <w:rPr>
          <w:sz w:val="28"/>
          <w:szCs w:val="28"/>
        </w:rPr>
        <w:t xml:space="preserve">, </w:t>
      </w:r>
      <w:proofErr w:type="spellStart"/>
      <w:r w:rsidRPr="009E600C">
        <w:rPr>
          <w:sz w:val="28"/>
          <w:szCs w:val="28"/>
        </w:rPr>
        <w:t>элпререон</w:t>
      </w:r>
      <w:proofErr w:type="spellEnd"/>
      <w:r w:rsidRPr="009E600C">
        <w:rPr>
          <w:sz w:val="28"/>
          <w:szCs w:val="28"/>
        </w:rPr>
        <w:t xml:space="preserve">, </w:t>
      </w:r>
      <w:proofErr w:type="spellStart"/>
      <w:r w:rsidRPr="009E600C">
        <w:rPr>
          <w:sz w:val="28"/>
          <w:szCs w:val="28"/>
        </w:rPr>
        <w:t>триамтерен</w:t>
      </w:r>
      <w:proofErr w:type="spellEnd"/>
      <w:r w:rsidRPr="009E600C">
        <w:rPr>
          <w:sz w:val="28"/>
          <w:szCs w:val="28"/>
        </w:rPr>
        <w:t xml:space="preserve">, </w:t>
      </w:r>
      <w:proofErr w:type="spellStart"/>
      <w:r w:rsidRPr="009E600C">
        <w:rPr>
          <w:sz w:val="28"/>
          <w:szCs w:val="28"/>
        </w:rPr>
        <w:t>амилорид</w:t>
      </w:r>
      <w:proofErr w:type="spellEnd"/>
      <w:r w:rsidRPr="009E600C">
        <w:rPr>
          <w:sz w:val="28"/>
          <w:szCs w:val="28"/>
        </w:rPr>
        <w:t xml:space="preserve"> </w:t>
      </w:r>
    </w:p>
    <w:p w:rsidR="007F1C42" w:rsidRPr="009E600C" w:rsidRDefault="007F1C42" w:rsidP="00293E78">
      <w:pPr>
        <w:tabs>
          <w:tab w:val="left" w:pos="426"/>
        </w:tabs>
        <w:jc w:val="both"/>
        <w:rPr>
          <w:sz w:val="28"/>
          <w:szCs w:val="28"/>
        </w:rPr>
      </w:pPr>
      <w:r w:rsidRPr="009E600C">
        <w:rPr>
          <w:sz w:val="28"/>
          <w:szCs w:val="28"/>
        </w:rPr>
        <w:t xml:space="preserve">b. диуретики </w:t>
      </w:r>
    </w:p>
    <w:p w:rsidR="007F1C42" w:rsidRPr="009E600C" w:rsidRDefault="007F1C42" w:rsidP="00293E78">
      <w:pPr>
        <w:tabs>
          <w:tab w:val="left" w:pos="426"/>
        </w:tabs>
        <w:jc w:val="both"/>
        <w:rPr>
          <w:sz w:val="28"/>
          <w:szCs w:val="28"/>
        </w:rPr>
      </w:pPr>
      <w:r w:rsidRPr="009E600C">
        <w:rPr>
          <w:sz w:val="28"/>
          <w:szCs w:val="28"/>
        </w:rPr>
        <w:t xml:space="preserve">c. продукты из корня солодки </w:t>
      </w:r>
    </w:p>
    <w:p w:rsidR="007F1C42" w:rsidRPr="009E600C" w:rsidRDefault="007F1C42" w:rsidP="00293E78">
      <w:pPr>
        <w:tabs>
          <w:tab w:val="left" w:pos="426"/>
        </w:tabs>
        <w:jc w:val="both"/>
        <w:rPr>
          <w:sz w:val="28"/>
          <w:szCs w:val="28"/>
        </w:rPr>
      </w:pPr>
      <w:r w:rsidRPr="009E600C">
        <w:rPr>
          <w:sz w:val="28"/>
          <w:szCs w:val="28"/>
        </w:rPr>
        <w:t>4. Если результаты АРС на фоне приема вышеупомянутых средств не являются диагностическими, и если контроль АГ осуществляется препаратами с минимальным влиянием на уровень альдостерона (с</w:t>
      </w:r>
      <w:r w:rsidR="00AE31C0">
        <w:rPr>
          <w:sz w:val="28"/>
          <w:szCs w:val="28"/>
        </w:rPr>
        <w:t xml:space="preserve">м. таб. 2) - </w:t>
      </w:r>
      <w:r w:rsidRPr="009E600C">
        <w:rPr>
          <w:sz w:val="28"/>
          <w:szCs w:val="28"/>
        </w:rPr>
        <w:t xml:space="preserve">отмените, по крайней мере, на 2 недели другие лекарства, которые могут влиять на уровень АРС: </w:t>
      </w:r>
    </w:p>
    <w:p w:rsidR="001C7D03" w:rsidRPr="009E600C" w:rsidRDefault="00777CF4" w:rsidP="00293E78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а. Бета-адреноблокаторы, центральные альфа-</w:t>
      </w:r>
      <w:proofErr w:type="spellStart"/>
      <w:r>
        <w:rPr>
          <w:sz w:val="28"/>
          <w:szCs w:val="28"/>
        </w:rPr>
        <w:t>адреномиметики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клонидин</w:t>
      </w:r>
      <w:proofErr w:type="spellEnd"/>
      <w:r>
        <w:rPr>
          <w:sz w:val="28"/>
          <w:szCs w:val="28"/>
        </w:rPr>
        <w:t>, а</w:t>
      </w:r>
      <w:r w:rsidR="007F1C42" w:rsidRPr="009E600C">
        <w:rPr>
          <w:sz w:val="28"/>
          <w:szCs w:val="28"/>
        </w:rPr>
        <w:t>-</w:t>
      </w:r>
      <w:proofErr w:type="spellStart"/>
      <w:r w:rsidR="007F1C42" w:rsidRPr="009E600C">
        <w:rPr>
          <w:sz w:val="28"/>
          <w:szCs w:val="28"/>
        </w:rPr>
        <w:t>метилдопа</w:t>
      </w:r>
      <w:proofErr w:type="spellEnd"/>
      <w:r w:rsidR="007F1C42" w:rsidRPr="009E600C">
        <w:rPr>
          <w:sz w:val="28"/>
          <w:szCs w:val="28"/>
        </w:rPr>
        <w:t xml:space="preserve">), </w:t>
      </w:r>
      <w:proofErr w:type="spellStart"/>
      <w:r w:rsidR="007F1C42" w:rsidRPr="009E600C">
        <w:rPr>
          <w:sz w:val="28"/>
          <w:szCs w:val="28"/>
        </w:rPr>
        <w:t>НПВС</w:t>
      </w:r>
      <w:proofErr w:type="spellEnd"/>
      <w:r w:rsidR="007F1C42" w:rsidRPr="009E600C">
        <w:rPr>
          <w:sz w:val="28"/>
          <w:szCs w:val="28"/>
        </w:rPr>
        <w:t xml:space="preserve"> </w:t>
      </w:r>
    </w:p>
    <w:p w:rsidR="007F1C42" w:rsidRPr="009E600C" w:rsidRDefault="007F1C42" w:rsidP="00293E78">
      <w:pPr>
        <w:tabs>
          <w:tab w:val="left" w:pos="426"/>
        </w:tabs>
        <w:jc w:val="both"/>
        <w:rPr>
          <w:sz w:val="28"/>
          <w:szCs w:val="28"/>
        </w:rPr>
      </w:pPr>
      <w:proofErr w:type="gramStart"/>
      <w:r w:rsidRPr="009E600C">
        <w:rPr>
          <w:sz w:val="28"/>
          <w:szCs w:val="28"/>
          <w:lang w:val="en-US"/>
        </w:rPr>
        <w:t>b</w:t>
      </w:r>
      <w:proofErr w:type="gramEnd"/>
      <w:r w:rsidRPr="009E600C">
        <w:rPr>
          <w:sz w:val="28"/>
          <w:szCs w:val="28"/>
        </w:rPr>
        <w:t>.</w:t>
      </w:r>
      <w:r w:rsidR="00777CF4">
        <w:rPr>
          <w:sz w:val="28"/>
          <w:szCs w:val="28"/>
        </w:rPr>
        <w:t xml:space="preserve"> </w:t>
      </w:r>
      <w:r w:rsidRPr="009E600C">
        <w:rPr>
          <w:sz w:val="28"/>
          <w:szCs w:val="28"/>
        </w:rPr>
        <w:t xml:space="preserve">Ингибиторы </w:t>
      </w:r>
      <w:proofErr w:type="spellStart"/>
      <w:r w:rsidRPr="009E600C">
        <w:rPr>
          <w:sz w:val="28"/>
          <w:szCs w:val="28"/>
        </w:rPr>
        <w:t>АПФ</w:t>
      </w:r>
      <w:proofErr w:type="spellEnd"/>
      <w:r w:rsidRPr="009E600C">
        <w:rPr>
          <w:sz w:val="28"/>
          <w:szCs w:val="28"/>
        </w:rPr>
        <w:t xml:space="preserve">, блокаторы </w:t>
      </w:r>
      <w:proofErr w:type="spellStart"/>
      <w:r w:rsidRPr="009E600C">
        <w:rPr>
          <w:sz w:val="28"/>
          <w:szCs w:val="28"/>
        </w:rPr>
        <w:t>ангиотензиновыъх</w:t>
      </w:r>
      <w:proofErr w:type="spellEnd"/>
      <w:r w:rsidRPr="009E600C">
        <w:rPr>
          <w:sz w:val="28"/>
          <w:szCs w:val="28"/>
        </w:rPr>
        <w:t xml:space="preserve"> рецепторов, ингибиторы ренина, </w:t>
      </w:r>
      <w:proofErr w:type="spellStart"/>
      <w:r w:rsidRPr="009E600C">
        <w:rPr>
          <w:sz w:val="28"/>
          <w:szCs w:val="28"/>
        </w:rPr>
        <w:t>дигидропиридиновые</w:t>
      </w:r>
      <w:proofErr w:type="spellEnd"/>
      <w:r w:rsidRPr="009E600C">
        <w:rPr>
          <w:sz w:val="28"/>
          <w:szCs w:val="28"/>
        </w:rPr>
        <w:t xml:space="preserve"> блокаторы кальциевых каналов </w:t>
      </w:r>
    </w:p>
    <w:p w:rsidR="007F1C42" w:rsidRPr="009E600C" w:rsidRDefault="007F1C42" w:rsidP="00293E78">
      <w:pPr>
        <w:tabs>
          <w:tab w:val="left" w:pos="426"/>
        </w:tabs>
        <w:jc w:val="both"/>
        <w:rPr>
          <w:sz w:val="28"/>
          <w:szCs w:val="28"/>
        </w:rPr>
      </w:pPr>
      <w:r w:rsidRPr="009E600C">
        <w:rPr>
          <w:sz w:val="28"/>
          <w:szCs w:val="28"/>
        </w:rPr>
        <w:t xml:space="preserve">5. При необходимости контроля АГ лечение проводится препаратами с минимальным влиянием на уровень альдостерона (см. таб. 2). </w:t>
      </w:r>
    </w:p>
    <w:p w:rsidR="007F1C42" w:rsidRPr="009E600C" w:rsidRDefault="007F1C42" w:rsidP="00293E78">
      <w:pPr>
        <w:tabs>
          <w:tab w:val="left" w:pos="426"/>
        </w:tabs>
        <w:jc w:val="both"/>
        <w:rPr>
          <w:sz w:val="28"/>
          <w:szCs w:val="28"/>
        </w:rPr>
      </w:pPr>
      <w:r w:rsidRPr="009E600C">
        <w:rPr>
          <w:sz w:val="28"/>
          <w:szCs w:val="28"/>
        </w:rPr>
        <w:t xml:space="preserve">6. Необходимо иметь информацию о приеме оральных контрацептивов (ОК) и заместительной гормональной терапии, т.к. эстроген-содержащие препараты могут понизить уровень </w:t>
      </w:r>
      <w:r w:rsidR="008E4466">
        <w:rPr>
          <w:sz w:val="28"/>
          <w:szCs w:val="28"/>
        </w:rPr>
        <w:t>прямой концентрации рени</w:t>
      </w:r>
      <w:r w:rsidR="00777CF4">
        <w:rPr>
          <w:sz w:val="28"/>
          <w:szCs w:val="28"/>
        </w:rPr>
        <w:t>на (</w:t>
      </w:r>
      <w:r w:rsidRPr="009E600C">
        <w:rPr>
          <w:sz w:val="28"/>
          <w:szCs w:val="28"/>
        </w:rPr>
        <w:t>ПКР</w:t>
      </w:r>
      <w:r w:rsidR="00777CF4">
        <w:rPr>
          <w:sz w:val="28"/>
          <w:szCs w:val="28"/>
        </w:rPr>
        <w:t>)</w:t>
      </w:r>
      <w:r w:rsidRPr="009E600C">
        <w:rPr>
          <w:sz w:val="28"/>
          <w:szCs w:val="28"/>
        </w:rPr>
        <w:t>, что обусловит ложноположительный результат АРС. Не</w:t>
      </w:r>
      <w:r w:rsidR="001C7D03" w:rsidRPr="009E600C">
        <w:rPr>
          <w:sz w:val="28"/>
          <w:szCs w:val="28"/>
        </w:rPr>
        <w:t xml:space="preserve"> </w:t>
      </w:r>
      <w:r w:rsidRPr="009E600C">
        <w:rPr>
          <w:sz w:val="28"/>
          <w:szCs w:val="28"/>
        </w:rPr>
        <w:t xml:space="preserve">отменяйте ОК, используйте </w:t>
      </w:r>
      <w:r w:rsidR="008E4466">
        <w:rPr>
          <w:sz w:val="28"/>
          <w:szCs w:val="28"/>
        </w:rPr>
        <w:t xml:space="preserve">в этом случае </w:t>
      </w:r>
      <w:r w:rsidRPr="009E600C">
        <w:rPr>
          <w:sz w:val="28"/>
          <w:szCs w:val="28"/>
        </w:rPr>
        <w:t>уровень АРП, а не ПКР.</w:t>
      </w:r>
    </w:p>
    <w:p w:rsidR="001C7D03" w:rsidRPr="009E600C" w:rsidRDefault="001C7D03" w:rsidP="00293E78">
      <w:pPr>
        <w:tabs>
          <w:tab w:val="left" w:pos="426"/>
        </w:tabs>
        <w:jc w:val="both"/>
        <w:rPr>
          <w:b/>
          <w:sz w:val="28"/>
          <w:szCs w:val="28"/>
        </w:rPr>
      </w:pPr>
      <w:r w:rsidRPr="009E600C">
        <w:rPr>
          <w:b/>
          <w:sz w:val="28"/>
          <w:szCs w:val="28"/>
        </w:rPr>
        <w:t>В</w:t>
      </w:r>
      <w:r w:rsidR="00CC60D1">
        <w:rPr>
          <w:b/>
          <w:sz w:val="28"/>
          <w:szCs w:val="28"/>
        </w:rPr>
        <w:t>.</w:t>
      </w:r>
      <w:r w:rsidRPr="009E600C">
        <w:rPr>
          <w:b/>
          <w:sz w:val="28"/>
          <w:szCs w:val="28"/>
        </w:rPr>
        <w:t xml:space="preserve"> Условия забора</w:t>
      </w:r>
    </w:p>
    <w:p w:rsidR="001C7D03" w:rsidRPr="009E600C" w:rsidRDefault="001C7D03" w:rsidP="00293E78">
      <w:pPr>
        <w:tabs>
          <w:tab w:val="left" w:pos="426"/>
        </w:tabs>
        <w:jc w:val="both"/>
        <w:rPr>
          <w:sz w:val="28"/>
          <w:szCs w:val="28"/>
        </w:rPr>
      </w:pPr>
      <w:r w:rsidRPr="009E600C">
        <w:rPr>
          <w:sz w:val="28"/>
          <w:szCs w:val="28"/>
        </w:rPr>
        <w:t>1. Забор в утренние часы, после пребывания пациента в вертикальном положении в течение 2 часов, после нахождения в сидячей позе около 5-15 минут.</w:t>
      </w:r>
    </w:p>
    <w:p w:rsidR="001C7D03" w:rsidRPr="009E600C" w:rsidRDefault="001C7D03" w:rsidP="00293E78">
      <w:pPr>
        <w:tabs>
          <w:tab w:val="left" w:pos="426"/>
        </w:tabs>
        <w:jc w:val="both"/>
        <w:rPr>
          <w:sz w:val="28"/>
          <w:szCs w:val="28"/>
        </w:rPr>
      </w:pPr>
      <w:r w:rsidRPr="009E600C">
        <w:rPr>
          <w:sz w:val="28"/>
          <w:szCs w:val="28"/>
        </w:rPr>
        <w:t>2. Забор в соответствии с п. А. 1, стаз и гемолиз требуют повторного забора.</w:t>
      </w:r>
    </w:p>
    <w:p w:rsidR="003F2B3D" w:rsidRPr="009E600C" w:rsidRDefault="001C7D03" w:rsidP="00293E78">
      <w:pPr>
        <w:tabs>
          <w:tab w:val="left" w:pos="426"/>
        </w:tabs>
        <w:jc w:val="both"/>
        <w:rPr>
          <w:sz w:val="28"/>
          <w:szCs w:val="28"/>
        </w:rPr>
      </w:pPr>
      <w:r w:rsidRPr="009E600C">
        <w:rPr>
          <w:sz w:val="28"/>
          <w:szCs w:val="28"/>
        </w:rPr>
        <w:t>3. Перед центрифугированием держать пробирку при комнатной температуре (</w:t>
      </w:r>
      <w:r w:rsidR="008E4466">
        <w:rPr>
          <w:sz w:val="28"/>
          <w:szCs w:val="28"/>
        </w:rPr>
        <w:t xml:space="preserve">а не на льду, т.к. </w:t>
      </w:r>
      <w:proofErr w:type="spellStart"/>
      <w:r w:rsidRPr="009E600C">
        <w:rPr>
          <w:sz w:val="28"/>
          <w:szCs w:val="28"/>
        </w:rPr>
        <w:t>холодовой</w:t>
      </w:r>
      <w:proofErr w:type="spellEnd"/>
      <w:r w:rsidRPr="009E600C">
        <w:rPr>
          <w:sz w:val="28"/>
          <w:szCs w:val="28"/>
        </w:rPr>
        <w:t xml:space="preserve"> режим увеличивает </w:t>
      </w:r>
      <w:proofErr w:type="spellStart"/>
      <w:r w:rsidRPr="009E600C">
        <w:rPr>
          <w:sz w:val="28"/>
          <w:szCs w:val="28"/>
        </w:rPr>
        <w:t>APП</w:t>
      </w:r>
      <w:proofErr w:type="spellEnd"/>
      <w:r w:rsidRPr="009E600C">
        <w:rPr>
          <w:sz w:val="28"/>
          <w:szCs w:val="28"/>
        </w:rPr>
        <w:t>), после центрифугирования плазменный компонент подвергнуть быстрой заморозке.</w:t>
      </w:r>
    </w:p>
    <w:p w:rsidR="001C7D03" w:rsidRPr="009E600C" w:rsidRDefault="001C7D03" w:rsidP="00293E78">
      <w:pPr>
        <w:tabs>
          <w:tab w:val="left" w:pos="426"/>
        </w:tabs>
        <w:jc w:val="both"/>
        <w:rPr>
          <w:b/>
          <w:sz w:val="28"/>
          <w:szCs w:val="28"/>
        </w:rPr>
      </w:pPr>
      <w:r w:rsidRPr="009E600C">
        <w:rPr>
          <w:b/>
          <w:sz w:val="28"/>
          <w:szCs w:val="28"/>
        </w:rPr>
        <w:t>С. Факторы, влияющие на интерпретацию результатов</w:t>
      </w:r>
      <w:r w:rsidR="00CB25CA">
        <w:rPr>
          <w:b/>
          <w:sz w:val="28"/>
          <w:szCs w:val="28"/>
        </w:rPr>
        <w:t>:</w:t>
      </w:r>
    </w:p>
    <w:p w:rsidR="001C7D03" w:rsidRPr="009E600C" w:rsidRDefault="001C7D03" w:rsidP="00293E78">
      <w:pPr>
        <w:tabs>
          <w:tab w:val="left" w:pos="426"/>
        </w:tabs>
        <w:jc w:val="both"/>
        <w:rPr>
          <w:sz w:val="28"/>
          <w:szCs w:val="28"/>
        </w:rPr>
      </w:pPr>
      <w:r w:rsidRPr="009E600C">
        <w:rPr>
          <w:sz w:val="28"/>
          <w:szCs w:val="28"/>
        </w:rPr>
        <w:t>1. Возраст &gt; 65 лет влияет на снижение уровня ренина, АРС искусственно завышается.</w:t>
      </w:r>
    </w:p>
    <w:p w:rsidR="001C7D03" w:rsidRPr="009E600C" w:rsidRDefault="001C7D03" w:rsidP="00293E78">
      <w:pPr>
        <w:tabs>
          <w:tab w:val="left" w:pos="426"/>
        </w:tabs>
        <w:jc w:val="both"/>
        <w:rPr>
          <w:sz w:val="28"/>
          <w:szCs w:val="28"/>
        </w:rPr>
      </w:pPr>
      <w:r w:rsidRPr="009E600C">
        <w:rPr>
          <w:sz w:val="28"/>
          <w:szCs w:val="28"/>
        </w:rPr>
        <w:t>2. Время дня, пищевая (солевая) диета, временной</w:t>
      </w:r>
      <w:r w:rsidR="001B4465" w:rsidRPr="009E600C">
        <w:rPr>
          <w:sz w:val="28"/>
          <w:szCs w:val="28"/>
        </w:rPr>
        <w:t xml:space="preserve"> отрезок постурального положени</w:t>
      </w:r>
      <w:r w:rsidRPr="009E600C">
        <w:rPr>
          <w:sz w:val="28"/>
          <w:szCs w:val="28"/>
        </w:rPr>
        <w:t>я.</w:t>
      </w:r>
    </w:p>
    <w:p w:rsidR="001C7D03" w:rsidRPr="009E600C" w:rsidRDefault="001C7D03" w:rsidP="00293E78">
      <w:pPr>
        <w:tabs>
          <w:tab w:val="left" w:pos="426"/>
        </w:tabs>
        <w:jc w:val="both"/>
        <w:rPr>
          <w:sz w:val="28"/>
          <w:szCs w:val="28"/>
        </w:rPr>
      </w:pPr>
      <w:r w:rsidRPr="009E600C">
        <w:rPr>
          <w:sz w:val="28"/>
          <w:szCs w:val="28"/>
        </w:rPr>
        <w:t>3. Лекарства</w:t>
      </w:r>
    </w:p>
    <w:p w:rsidR="001C7D03" w:rsidRPr="009E600C" w:rsidRDefault="001C7D03" w:rsidP="00293E78">
      <w:pPr>
        <w:tabs>
          <w:tab w:val="left" w:pos="426"/>
        </w:tabs>
        <w:jc w:val="both"/>
        <w:rPr>
          <w:sz w:val="28"/>
          <w:szCs w:val="28"/>
        </w:rPr>
      </w:pPr>
      <w:r w:rsidRPr="009E600C">
        <w:rPr>
          <w:sz w:val="28"/>
          <w:szCs w:val="28"/>
        </w:rPr>
        <w:t>4. Нарушения методики забора крови.</w:t>
      </w:r>
    </w:p>
    <w:p w:rsidR="001C7D03" w:rsidRPr="009E600C" w:rsidRDefault="001C7D03" w:rsidP="00293E78">
      <w:pPr>
        <w:tabs>
          <w:tab w:val="left" w:pos="426"/>
        </w:tabs>
        <w:jc w:val="both"/>
        <w:rPr>
          <w:sz w:val="28"/>
          <w:szCs w:val="28"/>
        </w:rPr>
      </w:pPr>
      <w:r w:rsidRPr="009E600C">
        <w:rPr>
          <w:sz w:val="28"/>
          <w:szCs w:val="28"/>
        </w:rPr>
        <w:t>5. Уровень калия</w:t>
      </w:r>
    </w:p>
    <w:p w:rsidR="001C7D03" w:rsidRDefault="008E4466" w:rsidP="008E4466">
      <w:pPr>
        <w:tabs>
          <w:tab w:val="left" w:pos="284"/>
          <w:tab w:val="left" w:pos="42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6.</w:t>
      </w:r>
      <w:r w:rsidR="001C7D03" w:rsidRPr="009E600C">
        <w:rPr>
          <w:sz w:val="28"/>
          <w:szCs w:val="28"/>
        </w:rPr>
        <w:t>Уровень</w:t>
      </w:r>
      <w:proofErr w:type="spellEnd"/>
      <w:r w:rsidR="001C7D03" w:rsidRPr="009E600C">
        <w:rPr>
          <w:sz w:val="28"/>
          <w:szCs w:val="28"/>
        </w:rPr>
        <w:t xml:space="preserve"> </w:t>
      </w:r>
      <w:proofErr w:type="spellStart"/>
      <w:r w:rsidR="001C7D03" w:rsidRPr="009E600C">
        <w:rPr>
          <w:sz w:val="28"/>
          <w:szCs w:val="28"/>
        </w:rPr>
        <w:t>креатинина</w:t>
      </w:r>
      <w:proofErr w:type="spellEnd"/>
      <w:r w:rsidR="001C7D03" w:rsidRPr="009E600C">
        <w:rPr>
          <w:sz w:val="28"/>
          <w:szCs w:val="28"/>
        </w:rPr>
        <w:t xml:space="preserve"> (почечная недостаточность приводит к ложноположительному АРС).</w:t>
      </w:r>
    </w:p>
    <w:p w:rsidR="00293E78" w:rsidRPr="009E600C" w:rsidRDefault="00293E78" w:rsidP="00293E78">
      <w:pPr>
        <w:tabs>
          <w:tab w:val="left" w:pos="426"/>
        </w:tabs>
        <w:jc w:val="both"/>
        <w:rPr>
          <w:sz w:val="28"/>
          <w:szCs w:val="28"/>
        </w:rPr>
      </w:pPr>
    </w:p>
    <w:p w:rsidR="00CB25CA" w:rsidRPr="00875A5B" w:rsidRDefault="00423003" w:rsidP="00CB25CA">
      <w:pPr>
        <w:pStyle w:val="a3"/>
        <w:numPr>
          <w:ilvl w:val="1"/>
          <w:numId w:val="3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9E600C">
        <w:rPr>
          <w:rFonts w:ascii="Times New Roman" w:hAnsi="Times New Roman"/>
          <w:b/>
          <w:sz w:val="28"/>
          <w:szCs w:val="28"/>
        </w:rPr>
        <w:t>Дифференциальный диагноз и обоснова</w:t>
      </w:r>
      <w:r w:rsidR="00646E0A" w:rsidRPr="009E600C">
        <w:rPr>
          <w:rFonts w:ascii="Times New Roman" w:hAnsi="Times New Roman"/>
          <w:b/>
          <w:sz w:val="28"/>
          <w:szCs w:val="28"/>
        </w:rPr>
        <w:t>ние дополнительных исследований</w:t>
      </w:r>
    </w:p>
    <w:p w:rsidR="00875A5B" w:rsidRPr="001F6D8D" w:rsidRDefault="00875A5B" w:rsidP="00875A5B">
      <w:pPr>
        <w:pStyle w:val="a3"/>
        <w:tabs>
          <w:tab w:val="left" w:pos="567"/>
        </w:tabs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2575"/>
        <w:gridCol w:w="1894"/>
        <w:gridCol w:w="1905"/>
        <w:gridCol w:w="1902"/>
        <w:gridCol w:w="1896"/>
      </w:tblGrid>
      <w:tr w:rsidR="00875A5B" w:rsidRPr="007B456B" w:rsidTr="007B456B">
        <w:tc>
          <w:tcPr>
            <w:tcW w:w="2575" w:type="dxa"/>
            <w:vMerge w:val="restart"/>
          </w:tcPr>
          <w:p w:rsidR="00875A5B" w:rsidRPr="007B456B" w:rsidRDefault="00875A5B" w:rsidP="001F6D8D">
            <w:pPr>
              <w:pStyle w:val="a3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456B">
              <w:rPr>
                <w:rFonts w:ascii="Times New Roman" w:hAnsi="Times New Roman"/>
                <w:sz w:val="24"/>
                <w:szCs w:val="24"/>
                <w:lang w:val="kk-KZ"/>
              </w:rPr>
              <w:t>Диагностический тест</w:t>
            </w:r>
          </w:p>
        </w:tc>
        <w:tc>
          <w:tcPr>
            <w:tcW w:w="3799" w:type="dxa"/>
            <w:gridSpan w:val="2"/>
          </w:tcPr>
          <w:p w:rsidR="00875A5B" w:rsidRPr="007B456B" w:rsidRDefault="00875A5B" w:rsidP="001F6D8D">
            <w:pPr>
              <w:pStyle w:val="a3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456B">
              <w:rPr>
                <w:rFonts w:ascii="Times New Roman" w:hAnsi="Times New Roman"/>
                <w:sz w:val="24"/>
                <w:szCs w:val="24"/>
                <w:lang w:val="kk-KZ"/>
              </w:rPr>
              <w:t>Аденома надпочнчника</w:t>
            </w:r>
          </w:p>
        </w:tc>
        <w:tc>
          <w:tcPr>
            <w:tcW w:w="3798" w:type="dxa"/>
            <w:gridSpan w:val="2"/>
          </w:tcPr>
          <w:p w:rsidR="00875A5B" w:rsidRPr="007B456B" w:rsidRDefault="00875A5B" w:rsidP="001F6D8D">
            <w:pPr>
              <w:pStyle w:val="a3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456B">
              <w:rPr>
                <w:rFonts w:ascii="Times New Roman" w:hAnsi="Times New Roman"/>
                <w:sz w:val="24"/>
                <w:szCs w:val="24"/>
                <w:lang w:val="kk-KZ"/>
              </w:rPr>
              <w:t>Гиперплазия надпочечника</w:t>
            </w:r>
          </w:p>
        </w:tc>
      </w:tr>
      <w:tr w:rsidR="00875A5B" w:rsidRPr="007B456B" w:rsidTr="007B456B">
        <w:tc>
          <w:tcPr>
            <w:tcW w:w="2575" w:type="dxa"/>
            <w:vMerge/>
          </w:tcPr>
          <w:p w:rsidR="00875A5B" w:rsidRPr="007B456B" w:rsidRDefault="00875A5B" w:rsidP="00875A5B">
            <w:pPr>
              <w:pStyle w:val="Default"/>
              <w:jc w:val="both"/>
            </w:pPr>
          </w:p>
        </w:tc>
        <w:tc>
          <w:tcPr>
            <w:tcW w:w="1894" w:type="dxa"/>
          </w:tcPr>
          <w:p w:rsidR="00875A5B" w:rsidRPr="007B456B" w:rsidRDefault="00875A5B" w:rsidP="001F6D8D">
            <w:pPr>
              <w:pStyle w:val="a3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456B">
              <w:rPr>
                <w:rFonts w:ascii="Times New Roman" w:hAnsi="Times New Roman"/>
                <w:sz w:val="24"/>
                <w:szCs w:val="24"/>
                <w:lang w:val="kk-KZ"/>
              </w:rPr>
              <w:t>АПА</w:t>
            </w:r>
          </w:p>
        </w:tc>
        <w:tc>
          <w:tcPr>
            <w:tcW w:w="1905" w:type="dxa"/>
          </w:tcPr>
          <w:p w:rsidR="00875A5B" w:rsidRPr="007B456B" w:rsidRDefault="00875A5B" w:rsidP="001F6D8D">
            <w:pPr>
              <w:pStyle w:val="a3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456B">
              <w:rPr>
                <w:rFonts w:ascii="Times New Roman" w:hAnsi="Times New Roman"/>
                <w:sz w:val="24"/>
                <w:szCs w:val="24"/>
                <w:lang w:val="kk-KZ"/>
              </w:rPr>
              <w:t>АПРА</w:t>
            </w:r>
          </w:p>
        </w:tc>
        <w:tc>
          <w:tcPr>
            <w:tcW w:w="1902" w:type="dxa"/>
          </w:tcPr>
          <w:p w:rsidR="00875A5B" w:rsidRPr="007B456B" w:rsidRDefault="00875A5B" w:rsidP="001F6D8D">
            <w:pPr>
              <w:pStyle w:val="a3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456B">
              <w:rPr>
                <w:rFonts w:ascii="Times New Roman" w:hAnsi="Times New Roman"/>
                <w:sz w:val="24"/>
                <w:szCs w:val="24"/>
                <w:lang w:val="kk-KZ"/>
              </w:rPr>
              <w:t>ИГА</w:t>
            </w:r>
          </w:p>
        </w:tc>
        <w:tc>
          <w:tcPr>
            <w:tcW w:w="1896" w:type="dxa"/>
          </w:tcPr>
          <w:p w:rsidR="00875A5B" w:rsidRPr="007B456B" w:rsidRDefault="00875A5B" w:rsidP="001F6D8D">
            <w:pPr>
              <w:pStyle w:val="a3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456B">
              <w:rPr>
                <w:rFonts w:ascii="Times New Roman" w:hAnsi="Times New Roman"/>
                <w:sz w:val="24"/>
                <w:szCs w:val="24"/>
                <w:lang w:val="kk-KZ"/>
              </w:rPr>
              <w:t>ПГН</w:t>
            </w:r>
          </w:p>
        </w:tc>
      </w:tr>
      <w:tr w:rsidR="001F6D8D" w:rsidRPr="007B456B" w:rsidTr="007B456B">
        <w:tc>
          <w:tcPr>
            <w:tcW w:w="2575" w:type="dxa"/>
          </w:tcPr>
          <w:p w:rsidR="001F6D8D" w:rsidRPr="007B456B" w:rsidRDefault="00875A5B" w:rsidP="007B456B">
            <w:pPr>
              <w:pStyle w:val="Default"/>
              <w:jc w:val="both"/>
            </w:pPr>
            <w:proofErr w:type="gramStart"/>
            <w:r w:rsidRPr="007B456B">
              <w:t xml:space="preserve">Ортостатическая </w:t>
            </w:r>
            <w:r w:rsidRPr="007B456B">
              <w:lastRenderedPageBreak/>
              <w:t xml:space="preserve">проба (определение в плазме альдостерона после пребывания в вертикальном положении в течение 2 часов </w:t>
            </w:r>
            <w:proofErr w:type="gramEnd"/>
          </w:p>
        </w:tc>
        <w:tc>
          <w:tcPr>
            <w:tcW w:w="1894" w:type="dxa"/>
          </w:tcPr>
          <w:p w:rsidR="00875A5B" w:rsidRPr="007B456B" w:rsidRDefault="00875A5B" w:rsidP="00875A5B">
            <w:pPr>
              <w:pStyle w:val="Default"/>
              <w:jc w:val="both"/>
            </w:pPr>
            <w:r w:rsidRPr="007B456B">
              <w:lastRenderedPageBreak/>
              <w:t xml:space="preserve">Снижение или </w:t>
            </w:r>
            <w:r w:rsidRPr="007B456B">
              <w:lastRenderedPageBreak/>
              <w:t xml:space="preserve">без изменений </w:t>
            </w:r>
          </w:p>
          <w:p w:rsidR="001F6D8D" w:rsidRPr="007B456B" w:rsidRDefault="001F6D8D" w:rsidP="001F6D8D">
            <w:pPr>
              <w:pStyle w:val="a3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05" w:type="dxa"/>
          </w:tcPr>
          <w:p w:rsidR="00875A5B" w:rsidRPr="007B456B" w:rsidRDefault="00875A5B" w:rsidP="00875A5B">
            <w:pPr>
              <w:pStyle w:val="Default"/>
              <w:jc w:val="both"/>
            </w:pPr>
            <w:r w:rsidRPr="007B456B">
              <w:lastRenderedPageBreak/>
              <w:t xml:space="preserve">Увеличение </w:t>
            </w:r>
          </w:p>
          <w:p w:rsidR="001F6D8D" w:rsidRPr="007B456B" w:rsidRDefault="001F6D8D" w:rsidP="001F6D8D">
            <w:pPr>
              <w:pStyle w:val="a3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02" w:type="dxa"/>
          </w:tcPr>
          <w:p w:rsidR="00875A5B" w:rsidRPr="007B456B" w:rsidRDefault="00875A5B" w:rsidP="00875A5B">
            <w:pPr>
              <w:pStyle w:val="Default"/>
              <w:jc w:val="both"/>
            </w:pPr>
            <w:r w:rsidRPr="007B456B">
              <w:lastRenderedPageBreak/>
              <w:t xml:space="preserve">Увеличение </w:t>
            </w:r>
          </w:p>
          <w:p w:rsidR="001F6D8D" w:rsidRPr="007B456B" w:rsidRDefault="001F6D8D" w:rsidP="001F6D8D">
            <w:pPr>
              <w:pStyle w:val="a3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96" w:type="dxa"/>
          </w:tcPr>
          <w:p w:rsidR="00875A5B" w:rsidRPr="007B456B" w:rsidRDefault="00875A5B" w:rsidP="00875A5B">
            <w:pPr>
              <w:pStyle w:val="Default"/>
              <w:jc w:val="both"/>
            </w:pPr>
            <w:r w:rsidRPr="007B456B">
              <w:lastRenderedPageBreak/>
              <w:t xml:space="preserve">Снижение или </w:t>
            </w:r>
            <w:r w:rsidRPr="007B456B">
              <w:lastRenderedPageBreak/>
              <w:t xml:space="preserve">без изменений </w:t>
            </w:r>
          </w:p>
          <w:p w:rsidR="001F6D8D" w:rsidRPr="007B456B" w:rsidRDefault="001F6D8D" w:rsidP="001F6D8D">
            <w:pPr>
              <w:pStyle w:val="a3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6D8D" w:rsidRPr="007B456B" w:rsidTr="007B456B">
        <w:tc>
          <w:tcPr>
            <w:tcW w:w="2575" w:type="dxa"/>
          </w:tcPr>
          <w:p w:rsidR="008E4466" w:rsidRPr="007B456B" w:rsidRDefault="008E4466" w:rsidP="008E4466">
            <w:pPr>
              <w:pStyle w:val="Default"/>
              <w:jc w:val="both"/>
            </w:pPr>
            <w:r w:rsidRPr="007B456B">
              <w:lastRenderedPageBreak/>
              <w:t xml:space="preserve">18-гидрокорти-костерон сыворотки </w:t>
            </w:r>
          </w:p>
          <w:p w:rsidR="001F6D8D" w:rsidRPr="007B456B" w:rsidRDefault="001F6D8D" w:rsidP="001F6D8D">
            <w:pPr>
              <w:pStyle w:val="a3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94" w:type="dxa"/>
          </w:tcPr>
          <w:p w:rsidR="008E4466" w:rsidRPr="007B456B" w:rsidRDefault="008E4466" w:rsidP="008E4466">
            <w:pPr>
              <w:pStyle w:val="Default"/>
              <w:jc w:val="both"/>
            </w:pPr>
            <w:r w:rsidRPr="007B456B">
              <w:t xml:space="preserve">&gt; 100 </w:t>
            </w:r>
            <w:proofErr w:type="spellStart"/>
            <w:r w:rsidRPr="007B456B">
              <w:t>нг</w:t>
            </w:r>
            <w:proofErr w:type="spellEnd"/>
            <w:r w:rsidRPr="007B456B">
              <w:t>/</w:t>
            </w:r>
            <w:proofErr w:type="spellStart"/>
            <w:r w:rsidRPr="007B456B">
              <w:t>дл</w:t>
            </w:r>
            <w:proofErr w:type="spellEnd"/>
            <w:r w:rsidRPr="007B456B">
              <w:t xml:space="preserve"> </w:t>
            </w:r>
          </w:p>
          <w:p w:rsidR="001F6D8D" w:rsidRPr="007B456B" w:rsidRDefault="001F6D8D" w:rsidP="001F6D8D">
            <w:pPr>
              <w:pStyle w:val="a3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05" w:type="dxa"/>
          </w:tcPr>
          <w:p w:rsidR="008E4466" w:rsidRPr="007B456B" w:rsidRDefault="008E4466" w:rsidP="008E4466">
            <w:pPr>
              <w:pStyle w:val="Default"/>
              <w:jc w:val="both"/>
            </w:pPr>
            <w:r w:rsidRPr="007B456B">
              <w:t xml:space="preserve">&gt; 100 </w:t>
            </w:r>
            <w:proofErr w:type="spellStart"/>
            <w:r w:rsidRPr="007B456B">
              <w:t>нг</w:t>
            </w:r>
            <w:proofErr w:type="spellEnd"/>
            <w:r w:rsidRPr="007B456B">
              <w:t>/</w:t>
            </w:r>
            <w:proofErr w:type="spellStart"/>
            <w:r w:rsidRPr="007B456B">
              <w:t>дл</w:t>
            </w:r>
            <w:proofErr w:type="spellEnd"/>
            <w:r w:rsidRPr="007B456B">
              <w:t xml:space="preserve"> </w:t>
            </w:r>
          </w:p>
          <w:p w:rsidR="001F6D8D" w:rsidRPr="007B456B" w:rsidRDefault="001F6D8D" w:rsidP="001F6D8D">
            <w:pPr>
              <w:pStyle w:val="a3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02" w:type="dxa"/>
          </w:tcPr>
          <w:p w:rsidR="008E4466" w:rsidRPr="007B456B" w:rsidRDefault="008E4466" w:rsidP="008E4466">
            <w:pPr>
              <w:pStyle w:val="Default"/>
              <w:jc w:val="both"/>
            </w:pPr>
            <w:r w:rsidRPr="007B456B">
              <w:t xml:space="preserve">&lt; 100 </w:t>
            </w:r>
            <w:proofErr w:type="spellStart"/>
            <w:r w:rsidRPr="007B456B">
              <w:t>нг</w:t>
            </w:r>
            <w:proofErr w:type="spellEnd"/>
            <w:r w:rsidRPr="007B456B">
              <w:t>/</w:t>
            </w:r>
            <w:proofErr w:type="spellStart"/>
            <w:r w:rsidRPr="007B456B">
              <w:t>дл</w:t>
            </w:r>
            <w:proofErr w:type="spellEnd"/>
            <w:r w:rsidRPr="007B456B">
              <w:t xml:space="preserve"> </w:t>
            </w:r>
          </w:p>
          <w:p w:rsidR="001F6D8D" w:rsidRPr="007B456B" w:rsidRDefault="001F6D8D" w:rsidP="001F6D8D">
            <w:pPr>
              <w:pStyle w:val="a3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96" w:type="dxa"/>
          </w:tcPr>
          <w:p w:rsidR="008E4466" w:rsidRPr="007B456B" w:rsidRDefault="008E4466" w:rsidP="008E4466">
            <w:pPr>
              <w:pStyle w:val="Default"/>
              <w:jc w:val="both"/>
            </w:pPr>
            <w:r w:rsidRPr="007B456B">
              <w:t xml:space="preserve">&gt; 100 </w:t>
            </w:r>
            <w:proofErr w:type="spellStart"/>
            <w:r w:rsidRPr="007B456B">
              <w:t>нг</w:t>
            </w:r>
            <w:proofErr w:type="spellEnd"/>
            <w:r w:rsidRPr="007B456B">
              <w:t>/</w:t>
            </w:r>
            <w:proofErr w:type="spellStart"/>
            <w:r w:rsidRPr="007B456B">
              <w:t>дл</w:t>
            </w:r>
            <w:proofErr w:type="spellEnd"/>
            <w:r w:rsidRPr="007B456B">
              <w:t xml:space="preserve"> </w:t>
            </w:r>
          </w:p>
          <w:p w:rsidR="001F6D8D" w:rsidRPr="007B456B" w:rsidRDefault="001F6D8D" w:rsidP="001F6D8D">
            <w:pPr>
              <w:pStyle w:val="a3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F6D8D" w:rsidRPr="007B456B" w:rsidTr="007B456B">
        <w:tc>
          <w:tcPr>
            <w:tcW w:w="2575" w:type="dxa"/>
          </w:tcPr>
          <w:p w:rsidR="008E4466" w:rsidRPr="007B456B" w:rsidRDefault="008E4466" w:rsidP="008E4466">
            <w:pPr>
              <w:pStyle w:val="Default"/>
              <w:jc w:val="both"/>
            </w:pPr>
            <w:r w:rsidRPr="007B456B">
              <w:t xml:space="preserve">Экскреция 18-ги-дроксикортизола </w:t>
            </w:r>
          </w:p>
          <w:p w:rsidR="001F6D8D" w:rsidRPr="007B456B" w:rsidRDefault="001F6D8D" w:rsidP="001F6D8D">
            <w:pPr>
              <w:pStyle w:val="a3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94" w:type="dxa"/>
          </w:tcPr>
          <w:p w:rsidR="008E4466" w:rsidRPr="007B456B" w:rsidRDefault="008E4466" w:rsidP="008E4466">
            <w:pPr>
              <w:pStyle w:val="Default"/>
              <w:jc w:val="both"/>
            </w:pPr>
            <w:r w:rsidRPr="007B456B">
              <w:t>&gt; 60 мкг/</w:t>
            </w:r>
            <w:proofErr w:type="spellStart"/>
            <w:r w:rsidRPr="007B456B">
              <w:t>сут</w:t>
            </w:r>
            <w:proofErr w:type="spellEnd"/>
            <w:r w:rsidRPr="007B456B">
              <w:t xml:space="preserve"> </w:t>
            </w:r>
          </w:p>
          <w:p w:rsidR="001F6D8D" w:rsidRPr="007B456B" w:rsidRDefault="001F6D8D" w:rsidP="001F6D8D">
            <w:pPr>
              <w:pStyle w:val="a3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05" w:type="dxa"/>
          </w:tcPr>
          <w:p w:rsidR="008E4466" w:rsidRPr="007B456B" w:rsidRDefault="008E4466" w:rsidP="008E4466">
            <w:pPr>
              <w:pStyle w:val="Default"/>
              <w:jc w:val="both"/>
            </w:pPr>
            <w:r w:rsidRPr="007B456B">
              <w:t>&lt; 60 мкг/</w:t>
            </w:r>
            <w:proofErr w:type="spellStart"/>
            <w:r w:rsidRPr="007B456B">
              <w:t>сут</w:t>
            </w:r>
            <w:proofErr w:type="spellEnd"/>
            <w:r w:rsidRPr="007B456B">
              <w:t xml:space="preserve"> </w:t>
            </w:r>
          </w:p>
          <w:p w:rsidR="001F6D8D" w:rsidRPr="007B456B" w:rsidRDefault="001F6D8D" w:rsidP="001F6D8D">
            <w:pPr>
              <w:pStyle w:val="a3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02" w:type="dxa"/>
          </w:tcPr>
          <w:p w:rsidR="008E4466" w:rsidRPr="007B456B" w:rsidRDefault="008E4466" w:rsidP="008E4466">
            <w:pPr>
              <w:pStyle w:val="Default"/>
              <w:jc w:val="both"/>
            </w:pPr>
            <w:r w:rsidRPr="007B456B">
              <w:t>&lt; 60 мкг/</w:t>
            </w:r>
            <w:proofErr w:type="spellStart"/>
            <w:r w:rsidRPr="007B456B">
              <w:t>сут</w:t>
            </w:r>
            <w:proofErr w:type="spellEnd"/>
            <w:r w:rsidRPr="007B456B">
              <w:t xml:space="preserve"> </w:t>
            </w:r>
          </w:p>
          <w:p w:rsidR="001F6D8D" w:rsidRPr="007B456B" w:rsidRDefault="001F6D8D" w:rsidP="001F6D8D">
            <w:pPr>
              <w:pStyle w:val="a3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96" w:type="dxa"/>
          </w:tcPr>
          <w:p w:rsidR="008E4466" w:rsidRPr="007B456B" w:rsidRDefault="008E4466" w:rsidP="008E4466">
            <w:pPr>
              <w:pStyle w:val="Default"/>
              <w:jc w:val="both"/>
            </w:pPr>
            <w:r w:rsidRPr="007B456B">
              <w:t>&gt; 60 мкг/</w:t>
            </w:r>
            <w:proofErr w:type="spellStart"/>
            <w:r w:rsidRPr="007B456B">
              <w:t>сут</w:t>
            </w:r>
            <w:proofErr w:type="spellEnd"/>
            <w:r w:rsidRPr="007B456B">
              <w:t xml:space="preserve"> </w:t>
            </w:r>
          </w:p>
          <w:p w:rsidR="001F6D8D" w:rsidRPr="007B456B" w:rsidRDefault="001F6D8D" w:rsidP="001F6D8D">
            <w:pPr>
              <w:pStyle w:val="a3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812E5" w:rsidRPr="007B456B" w:rsidTr="007B456B">
        <w:tc>
          <w:tcPr>
            <w:tcW w:w="2575" w:type="dxa"/>
          </w:tcPr>
          <w:p w:rsidR="00A812E5" w:rsidRPr="007B456B" w:rsidRDefault="00A812E5" w:rsidP="007B456B">
            <w:pPr>
              <w:pStyle w:val="Default"/>
              <w:jc w:val="both"/>
              <w:rPr>
                <w:lang w:val="kk-KZ"/>
              </w:rPr>
            </w:pPr>
            <w:r w:rsidRPr="007B456B">
              <w:t xml:space="preserve">Экскреция тетра-гидро-18-окси-кортизола </w:t>
            </w:r>
          </w:p>
        </w:tc>
        <w:tc>
          <w:tcPr>
            <w:tcW w:w="1894" w:type="dxa"/>
          </w:tcPr>
          <w:p w:rsidR="00A812E5" w:rsidRPr="007B456B" w:rsidRDefault="00A812E5" w:rsidP="00A812E5">
            <w:pPr>
              <w:pStyle w:val="Default"/>
              <w:jc w:val="both"/>
            </w:pPr>
            <w:r w:rsidRPr="007B456B">
              <w:t>&gt; 15 мкг/</w:t>
            </w:r>
            <w:proofErr w:type="spellStart"/>
            <w:r w:rsidRPr="007B456B">
              <w:t>сут</w:t>
            </w:r>
            <w:proofErr w:type="spellEnd"/>
            <w:r w:rsidRPr="007B456B">
              <w:t xml:space="preserve"> </w:t>
            </w:r>
          </w:p>
          <w:p w:rsidR="00A812E5" w:rsidRPr="007B456B" w:rsidRDefault="00A812E5" w:rsidP="00A812E5">
            <w:pPr>
              <w:pStyle w:val="a3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05" w:type="dxa"/>
          </w:tcPr>
          <w:p w:rsidR="00A812E5" w:rsidRPr="007B456B" w:rsidRDefault="00A812E5" w:rsidP="00A812E5">
            <w:pPr>
              <w:pStyle w:val="Default"/>
              <w:jc w:val="both"/>
            </w:pPr>
            <w:r w:rsidRPr="007B456B">
              <w:t>&lt; 15 мкг/</w:t>
            </w:r>
            <w:proofErr w:type="spellStart"/>
            <w:r w:rsidRPr="007B456B">
              <w:t>сут</w:t>
            </w:r>
            <w:proofErr w:type="spellEnd"/>
            <w:r w:rsidRPr="007B456B">
              <w:t xml:space="preserve"> </w:t>
            </w:r>
          </w:p>
          <w:p w:rsidR="00A812E5" w:rsidRPr="007B456B" w:rsidRDefault="00A812E5" w:rsidP="00A812E5">
            <w:pPr>
              <w:pStyle w:val="a3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02" w:type="dxa"/>
          </w:tcPr>
          <w:p w:rsidR="00A812E5" w:rsidRPr="007B456B" w:rsidRDefault="00A812E5" w:rsidP="00A812E5">
            <w:pPr>
              <w:pStyle w:val="Default"/>
            </w:pPr>
            <w:r w:rsidRPr="007B456B">
              <w:t>&lt; 15 мкг/</w:t>
            </w:r>
            <w:proofErr w:type="spellStart"/>
            <w:r w:rsidRPr="007B456B">
              <w:t>сут</w:t>
            </w:r>
            <w:proofErr w:type="spellEnd"/>
            <w:r w:rsidRPr="007B456B">
              <w:t xml:space="preserve"> </w:t>
            </w:r>
          </w:p>
        </w:tc>
        <w:tc>
          <w:tcPr>
            <w:tcW w:w="1896" w:type="dxa"/>
          </w:tcPr>
          <w:p w:rsidR="00A812E5" w:rsidRPr="007B456B" w:rsidRDefault="00A812E5" w:rsidP="00A812E5">
            <w:pPr>
              <w:pStyle w:val="Default"/>
            </w:pPr>
            <w:r w:rsidRPr="007B456B">
              <w:t>&lt; 15 мкг/</w:t>
            </w:r>
            <w:proofErr w:type="spellStart"/>
            <w:r w:rsidRPr="007B456B">
              <w:t>сут</w:t>
            </w:r>
            <w:proofErr w:type="spellEnd"/>
            <w:r w:rsidRPr="007B456B">
              <w:t xml:space="preserve"> </w:t>
            </w:r>
          </w:p>
        </w:tc>
      </w:tr>
      <w:tr w:rsidR="00A812E5" w:rsidRPr="007B456B" w:rsidTr="007B456B">
        <w:tc>
          <w:tcPr>
            <w:tcW w:w="2575" w:type="dxa"/>
          </w:tcPr>
          <w:p w:rsidR="00A812E5" w:rsidRPr="007B456B" w:rsidRDefault="00A812E5" w:rsidP="00A812E5">
            <w:pPr>
              <w:pStyle w:val="Default"/>
              <w:jc w:val="both"/>
            </w:pPr>
            <w:r w:rsidRPr="007B456B">
              <w:t xml:space="preserve">Компьютерная томография надпочечников </w:t>
            </w:r>
          </w:p>
          <w:p w:rsidR="00A812E5" w:rsidRPr="007B456B" w:rsidRDefault="00A812E5" w:rsidP="00A812E5">
            <w:pPr>
              <w:pStyle w:val="a3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94" w:type="dxa"/>
          </w:tcPr>
          <w:p w:rsidR="00A812E5" w:rsidRPr="007B456B" w:rsidRDefault="00A812E5" w:rsidP="00A812E5">
            <w:pPr>
              <w:pStyle w:val="Default"/>
            </w:pPr>
            <w:r w:rsidRPr="007B456B">
              <w:t xml:space="preserve">Узел с одной стороны </w:t>
            </w:r>
          </w:p>
        </w:tc>
        <w:tc>
          <w:tcPr>
            <w:tcW w:w="1905" w:type="dxa"/>
          </w:tcPr>
          <w:p w:rsidR="00A812E5" w:rsidRPr="007B456B" w:rsidRDefault="00A812E5" w:rsidP="00A812E5">
            <w:pPr>
              <w:pStyle w:val="Default"/>
            </w:pPr>
            <w:r w:rsidRPr="007B456B">
              <w:t xml:space="preserve">Узел с одной стороны </w:t>
            </w:r>
          </w:p>
        </w:tc>
        <w:tc>
          <w:tcPr>
            <w:tcW w:w="1902" w:type="dxa"/>
          </w:tcPr>
          <w:p w:rsidR="00A812E5" w:rsidRPr="007B456B" w:rsidRDefault="00A812E5" w:rsidP="00A812E5">
            <w:pPr>
              <w:pStyle w:val="Default"/>
              <w:jc w:val="both"/>
            </w:pPr>
            <w:proofErr w:type="spellStart"/>
            <w:r w:rsidRPr="007B456B">
              <w:t>Двусторнняя</w:t>
            </w:r>
            <w:proofErr w:type="spellEnd"/>
            <w:r w:rsidRPr="007B456B">
              <w:t xml:space="preserve"> гиперплазия, ± узлы </w:t>
            </w:r>
          </w:p>
          <w:p w:rsidR="00A812E5" w:rsidRPr="007B456B" w:rsidRDefault="00A812E5" w:rsidP="00A812E5">
            <w:pPr>
              <w:pStyle w:val="a3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96" w:type="dxa"/>
          </w:tcPr>
          <w:p w:rsidR="00A812E5" w:rsidRPr="007B456B" w:rsidRDefault="00A812E5" w:rsidP="00A812E5">
            <w:pPr>
              <w:pStyle w:val="Default"/>
              <w:jc w:val="both"/>
            </w:pPr>
            <w:proofErr w:type="gramStart"/>
            <w:r w:rsidRPr="007B456B">
              <w:t xml:space="preserve">Односторонняя </w:t>
            </w:r>
            <w:proofErr w:type="gramEnd"/>
          </w:p>
          <w:p w:rsidR="00A812E5" w:rsidRPr="007B456B" w:rsidRDefault="00A812E5" w:rsidP="00A812E5">
            <w:pPr>
              <w:pStyle w:val="Default"/>
              <w:jc w:val="both"/>
            </w:pPr>
            <w:r w:rsidRPr="007B456B">
              <w:t xml:space="preserve">гиперплазия, </w:t>
            </w:r>
          </w:p>
          <w:p w:rsidR="00A812E5" w:rsidRPr="007B456B" w:rsidRDefault="00A812E5" w:rsidP="00A812E5">
            <w:pPr>
              <w:pStyle w:val="a3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456B">
              <w:rPr>
                <w:rFonts w:ascii="Times New Roman" w:hAnsi="Times New Roman"/>
                <w:sz w:val="24"/>
                <w:szCs w:val="24"/>
              </w:rPr>
              <w:t xml:space="preserve">± узлы </w:t>
            </w:r>
          </w:p>
        </w:tc>
      </w:tr>
      <w:tr w:rsidR="00A812E5" w:rsidRPr="007B456B" w:rsidTr="007B456B">
        <w:tc>
          <w:tcPr>
            <w:tcW w:w="2575" w:type="dxa"/>
          </w:tcPr>
          <w:p w:rsidR="00A812E5" w:rsidRPr="007B456B" w:rsidRDefault="00A812E5" w:rsidP="00A812E5">
            <w:pPr>
              <w:pStyle w:val="Default"/>
              <w:jc w:val="both"/>
            </w:pPr>
            <w:r w:rsidRPr="007B456B">
              <w:t xml:space="preserve">Катетеризация надпочечниковых вен </w:t>
            </w:r>
          </w:p>
          <w:p w:rsidR="00A812E5" w:rsidRPr="007B456B" w:rsidRDefault="00A812E5" w:rsidP="00A812E5">
            <w:pPr>
              <w:pStyle w:val="a3"/>
              <w:tabs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94" w:type="dxa"/>
          </w:tcPr>
          <w:p w:rsidR="00A812E5" w:rsidRPr="007B456B" w:rsidRDefault="00A812E5" w:rsidP="00A812E5">
            <w:pPr>
              <w:pStyle w:val="Default"/>
            </w:pPr>
            <w:proofErr w:type="spellStart"/>
            <w:r w:rsidRPr="007B456B">
              <w:t>Латерализация</w:t>
            </w:r>
            <w:proofErr w:type="spellEnd"/>
            <w:r w:rsidRPr="007B456B">
              <w:t xml:space="preserve"> </w:t>
            </w:r>
          </w:p>
        </w:tc>
        <w:tc>
          <w:tcPr>
            <w:tcW w:w="1905" w:type="dxa"/>
          </w:tcPr>
          <w:p w:rsidR="00A812E5" w:rsidRPr="007B456B" w:rsidRDefault="00A812E5" w:rsidP="00A812E5">
            <w:pPr>
              <w:pStyle w:val="Default"/>
            </w:pPr>
            <w:proofErr w:type="spellStart"/>
            <w:r w:rsidRPr="007B456B">
              <w:t>Латерализация</w:t>
            </w:r>
            <w:proofErr w:type="spellEnd"/>
            <w:r w:rsidRPr="007B456B">
              <w:t xml:space="preserve"> </w:t>
            </w:r>
          </w:p>
        </w:tc>
        <w:tc>
          <w:tcPr>
            <w:tcW w:w="1902" w:type="dxa"/>
          </w:tcPr>
          <w:p w:rsidR="00A812E5" w:rsidRPr="007B456B" w:rsidRDefault="00A812E5" w:rsidP="00A812E5">
            <w:pPr>
              <w:pStyle w:val="Default"/>
            </w:pPr>
            <w:proofErr w:type="spellStart"/>
            <w:r w:rsidRPr="007B456B">
              <w:t>Латерализации</w:t>
            </w:r>
            <w:proofErr w:type="spellEnd"/>
            <w:r w:rsidRPr="007B456B">
              <w:t xml:space="preserve"> нет </w:t>
            </w:r>
          </w:p>
        </w:tc>
        <w:tc>
          <w:tcPr>
            <w:tcW w:w="1896" w:type="dxa"/>
          </w:tcPr>
          <w:p w:rsidR="00A812E5" w:rsidRPr="007B456B" w:rsidRDefault="00A812E5" w:rsidP="00A812E5">
            <w:pPr>
              <w:pStyle w:val="Default"/>
            </w:pPr>
            <w:proofErr w:type="spellStart"/>
            <w:r w:rsidRPr="007B456B">
              <w:t>Латерализации</w:t>
            </w:r>
            <w:proofErr w:type="spellEnd"/>
            <w:r w:rsidRPr="007B456B">
              <w:t xml:space="preserve"> нет </w:t>
            </w:r>
          </w:p>
        </w:tc>
      </w:tr>
    </w:tbl>
    <w:p w:rsidR="001F6D8D" w:rsidRPr="00CB25CA" w:rsidRDefault="001F6D8D" w:rsidP="001F6D8D">
      <w:pPr>
        <w:pStyle w:val="a3"/>
        <w:tabs>
          <w:tab w:val="left" w:pos="567"/>
        </w:tabs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74EA9" w:rsidRDefault="00F74EA9" w:rsidP="00F74EA9">
      <w:pPr>
        <w:jc w:val="both"/>
        <w:rPr>
          <w:sz w:val="28"/>
          <w:szCs w:val="28"/>
        </w:rPr>
      </w:pPr>
      <w:r w:rsidRPr="00F74EA9">
        <w:rPr>
          <w:b/>
          <w:sz w:val="28"/>
          <w:szCs w:val="28"/>
        </w:rPr>
        <w:t>3. ТАКТИКА ЛЕЧЕНИЯ</w:t>
      </w:r>
      <w:r w:rsidRPr="00F74EA9">
        <w:rPr>
          <w:sz w:val="28"/>
          <w:szCs w:val="28"/>
        </w:rPr>
        <w:t xml:space="preserve"> </w:t>
      </w:r>
      <w:r w:rsidRPr="00F74EA9">
        <w:rPr>
          <w:b/>
          <w:sz w:val="28"/>
          <w:szCs w:val="28"/>
        </w:rPr>
        <w:t>НА АМБУЛАТОРНОМ УРОВНЕ</w:t>
      </w:r>
      <w:r w:rsidR="00A812E5">
        <w:rPr>
          <w:sz w:val="28"/>
          <w:szCs w:val="28"/>
        </w:rPr>
        <w:t>: только в случае предоперационной подготовки (см. схему поэтапного ведения пациента)</w:t>
      </w:r>
      <w:r w:rsidR="00D2704C">
        <w:rPr>
          <w:sz w:val="28"/>
          <w:szCs w:val="28"/>
        </w:rPr>
        <w:t>:</w:t>
      </w:r>
    </w:p>
    <w:p w:rsidR="00D2704C" w:rsidRPr="00D2704C" w:rsidRDefault="00D2704C" w:rsidP="00D2704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1) н</w:t>
      </w:r>
      <w:r w:rsidRPr="00D2704C">
        <w:rPr>
          <w:sz w:val="28"/>
          <w:szCs w:val="28"/>
        </w:rPr>
        <w:t xml:space="preserve">азначение антагониста альдостерона – </w:t>
      </w:r>
      <w:proofErr w:type="spellStart"/>
      <w:r w:rsidRPr="00D2704C">
        <w:rPr>
          <w:sz w:val="28"/>
          <w:szCs w:val="28"/>
        </w:rPr>
        <w:t>спиронолактона</w:t>
      </w:r>
      <w:proofErr w:type="spellEnd"/>
      <w:r w:rsidRPr="00D2704C">
        <w:rPr>
          <w:sz w:val="28"/>
          <w:szCs w:val="28"/>
        </w:rPr>
        <w:t xml:space="preserve"> (верошпирон, </w:t>
      </w:r>
      <w:proofErr w:type="spellStart"/>
      <w:r w:rsidRPr="00D2704C">
        <w:rPr>
          <w:sz w:val="28"/>
          <w:szCs w:val="28"/>
        </w:rPr>
        <w:t>альдарон</w:t>
      </w:r>
      <w:proofErr w:type="spellEnd"/>
      <w:r w:rsidRPr="00D2704C">
        <w:rPr>
          <w:sz w:val="28"/>
          <w:szCs w:val="28"/>
        </w:rPr>
        <w:t xml:space="preserve">, </w:t>
      </w:r>
      <w:proofErr w:type="spellStart"/>
      <w:r w:rsidRPr="00D2704C">
        <w:rPr>
          <w:sz w:val="28"/>
          <w:szCs w:val="28"/>
        </w:rPr>
        <w:t>альдактон</w:t>
      </w:r>
      <w:proofErr w:type="spellEnd"/>
      <w:r w:rsidRPr="00D2704C">
        <w:rPr>
          <w:sz w:val="28"/>
          <w:szCs w:val="28"/>
        </w:rPr>
        <w:t>) в начальной дозе 50 мг 2 раза в сутки с дальнейшим увеличением через 7 дней до средней дозы 200 – 400 мг/</w:t>
      </w:r>
      <w:proofErr w:type="spellStart"/>
      <w:r w:rsidRPr="00D2704C">
        <w:rPr>
          <w:sz w:val="28"/>
          <w:szCs w:val="28"/>
        </w:rPr>
        <w:t>сут</w:t>
      </w:r>
      <w:proofErr w:type="spellEnd"/>
      <w:r w:rsidRPr="00D2704C">
        <w:rPr>
          <w:sz w:val="28"/>
          <w:szCs w:val="28"/>
        </w:rPr>
        <w:t xml:space="preserve"> в 3 – 4 приема. При неэффективности дозу увеличивают до</w:t>
      </w:r>
      <w:r>
        <w:rPr>
          <w:sz w:val="28"/>
          <w:szCs w:val="28"/>
        </w:rPr>
        <w:t xml:space="preserve"> 600 мг/</w:t>
      </w:r>
      <w:proofErr w:type="spellStart"/>
      <w:r>
        <w:rPr>
          <w:sz w:val="28"/>
          <w:szCs w:val="28"/>
        </w:rPr>
        <w:t>сут</w:t>
      </w:r>
      <w:proofErr w:type="spellEnd"/>
      <w:r>
        <w:rPr>
          <w:sz w:val="28"/>
          <w:szCs w:val="28"/>
        </w:rPr>
        <w:t>.;</w:t>
      </w:r>
    </w:p>
    <w:p w:rsidR="00D2704C" w:rsidRDefault="00D2704C" w:rsidP="00D2704C">
      <w:pPr>
        <w:jc w:val="both"/>
        <w:rPr>
          <w:sz w:val="28"/>
          <w:szCs w:val="28"/>
        </w:rPr>
      </w:pPr>
      <w:r>
        <w:rPr>
          <w:sz w:val="28"/>
          <w:szCs w:val="28"/>
        </w:rPr>
        <w:t>2) с</w:t>
      </w:r>
      <w:r w:rsidRPr="00D2704C">
        <w:rPr>
          <w:sz w:val="28"/>
          <w:szCs w:val="28"/>
        </w:rPr>
        <w:t xml:space="preserve"> целью снижения АД до нормализации уровня калия могут быть назначены </w:t>
      </w:r>
      <w:proofErr w:type="spellStart"/>
      <w:r w:rsidRPr="00D2704C">
        <w:rPr>
          <w:sz w:val="28"/>
          <w:szCs w:val="28"/>
        </w:rPr>
        <w:t>дигидропиридиновые</w:t>
      </w:r>
      <w:proofErr w:type="spellEnd"/>
      <w:r w:rsidRPr="00D2704C">
        <w:rPr>
          <w:sz w:val="28"/>
          <w:szCs w:val="28"/>
        </w:rPr>
        <w:t xml:space="preserve"> блокаторы кальциевых каналов в дозе 30–90 мг/</w:t>
      </w:r>
      <w:proofErr w:type="spellStart"/>
      <w:r w:rsidRPr="00D2704C">
        <w:rPr>
          <w:sz w:val="28"/>
          <w:szCs w:val="28"/>
        </w:rPr>
        <w:t>сут</w:t>
      </w:r>
      <w:proofErr w:type="spellEnd"/>
      <w:r w:rsidRPr="00D2704C">
        <w:rPr>
          <w:sz w:val="28"/>
          <w:szCs w:val="28"/>
        </w:rPr>
        <w:t>.</w:t>
      </w:r>
      <w:r>
        <w:rPr>
          <w:sz w:val="28"/>
          <w:szCs w:val="28"/>
        </w:rPr>
        <w:t>;</w:t>
      </w:r>
    </w:p>
    <w:p w:rsidR="00D2704C" w:rsidRDefault="00D2704C" w:rsidP="00D270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коррекция </w:t>
      </w:r>
      <w:proofErr w:type="spellStart"/>
      <w:r>
        <w:rPr>
          <w:sz w:val="28"/>
          <w:szCs w:val="28"/>
        </w:rPr>
        <w:t>гипокалиемии</w:t>
      </w:r>
      <w:proofErr w:type="spellEnd"/>
      <w:r>
        <w:rPr>
          <w:sz w:val="28"/>
          <w:szCs w:val="28"/>
        </w:rPr>
        <w:t xml:space="preserve"> (калийсберегающие диуретики, препараты калия);</w:t>
      </w:r>
    </w:p>
    <w:p w:rsidR="00D2704C" w:rsidRPr="00D2704C" w:rsidRDefault="00D2704C" w:rsidP="00D2704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4) д</w:t>
      </w:r>
      <w:r w:rsidRPr="00D2704C">
        <w:rPr>
          <w:sz w:val="28"/>
          <w:szCs w:val="28"/>
        </w:rPr>
        <w:t xml:space="preserve">ля лечения ИГА используется </w:t>
      </w:r>
      <w:proofErr w:type="spellStart"/>
      <w:r w:rsidRPr="00D2704C">
        <w:rPr>
          <w:sz w:val="28"/>
          <w:szCs w:val="28"/>
        </w:rPr>
        <w:t>спиронолактон</w:t>
      </w:r>
      <w:proofErr w:type="spellEnd"/>
      <w:r w:rsidRPr="00D2704C">
        <w:rPr>
          <w:sz w:val="28"/>
          <w:szCs w:val="28"/>
        </w:rPr>
        <w:t xml:space="preserve">. В случаях появления </w:t>
      </w:r>
      <w:proofErr w:type="spellStart"/>
      <w:r w:rsidRPr="00D2704C">
        <w:rPr>
          <w:sz w:val="28"/>
          <w:szCs w:val="28"/>
        </w:rPr>
        <w:t>эректильной</w:t>
      </w:r>
      <w:proofErr w:type="spellEnd"/>
      <w:r w:rsidRPr="00D2704C">
        <w:rPr>
          <w:sz w:val="28"/>
          <w:szCs w:val="28"/>
        </w:rPr>
        <w:t xml:space="preserve"> дисфункции у мужчин можно заменить </w:t>
      </w:r>
      <w:proofErr w:type="spellStart"/>
      <w:r w:rsidRPr="00D2704C">
        <w:rPr>
          <w:sz w:val="28"/>
          <w:szCs w:val="28"/>
        </w:rPr>
        <w:t>амилороидом</w:t>
      </w:r>
      <w:proofErr w:type="spellEnd"/>
      <w:r w:rsidRPr="00D2704C">
        <w:rPr>
          <w:sz w:val="28"/>
          <w:szCs w:val="28"/>
        </w:rPr>
        <w:t xml:space="preserve"> в дозе 10 – 30 мг/</w:t>
      </w:r>
      <w:proofErr w:type="spellStart"/>
      <w:r w:rsidRPr="00D2704C">
        <w:rPr>
          <w:sz w:val="28"/>
          <w:szCs w:val="28"/>
        </w:rPr>
        <w:t>сут</w:t>
      </w:r>
      <w:proofErr w:type="spellEnd"/>
      <w:r w:rsidRPr="00D2704C">
        <w:rPr>
          <w:sz w:val="28"/>
          <w:szCs w:val="28"/>
        </w:rPr>
        <w:t xml:space="preserve"> в 2 </w:t>
      </w:r>
      <w:proofErr w:type="spellStart"/>
      <w:r w:rsidRPr="00D2704C">
        <w:rPr>
          <w:sz w:val="28"/>
          <w:szCs w:val="28"/>
        </w:rPr>
        <w:t>приема</w:t>
      </w:r>
      <w:proofErr w:type="spellEnd"/>
      <w:r w:rsidRPr="00D2704C">
        <w:rPr>
          <w:sz w:val="28"/>
          <w:szCs w:val="28"/>
        </w:rPr>
        <w:t xml:space="preserve"> или </w:t>
      </w:r>
      <w:proofErr w:type="spellStart"/>
      <w:r w:rsidRPr="00D2704C">
        <w:rPr>
          <w:sz w:val="28"/>
          <w:szCs w:val="28"/>
        </w:rPr>
        <w:t>триамтереном</w:t>
      </w:r>
      <w:proofErr w:type="spellEnd"/>
      <w:r w:rsidRPr="00D2704C">
        <w:rPr>
          <w:sz w:val="28"/>
          <w:szCs w:val="28"/>
        </w:rPr>
        <w:t xml:space="preserve"> до 300 мг/</w:t>
      </w:r>
      <w:proofErr w:type="spellStart"/>
      <w:r w:rsidRPr="00D2704C">
        <w:rPr>
          <w:sz w:val="28"/>
          <w:szCs w:val="28"/>
        </w:rPr>
        <w:t>сут</w:t>
      </w:r>
      <w:proofErr w:type="spellEnd"/>
      <w:r w:rsidRPr="00D2704C">
        <w:rPr>
          <w:sz w:val="28"/>
          <w:szCs w:val="28"/>
        </w:rPr>
        <w:t xml:space="preserve"> в 2 – 4 приема. Эти препараты нормализуют уровень калия, но не снижают АД, в связи с чем необходимо добавление </w:t>
      </w:r>
      <w:proofErr w:type="spellStart"/>
      <w:r w:rsidRPr="00D2704C">
        <w:rPr>
          <w:sz w:val="28"/>
          <w:szCs w:val="28"/>
        </w:rPr>
        <w:t>салуретиков</w:t>
      </w:r>
      <w:proofErr w:type="spellEnd"/>
      <w:r w:rsidRPr="00D2704C">
        <w:rPr>
          <w:sz w:val="28"/>
          <w:szCs w:val="28"/>
        </w:rPr>
        <w:t xml:space="preserve">, антагонистов кальция, ингибиторов </w:t>
      </w:r>
      <w:proofErr w:type="spellStart"/>
      <w:r w:rsidRPr="00D2704C">
        <w:rPr>
          <w:sz w:val="28"/>
          <w:szCs w:val="28"/>
        </w:rPr>
        <w:t>АПФ</w:t>
      </w:r>
      <w:proofErr w:type="spellEnd"/>
      <w:r w:rsidRPr="00D2704C">
        <w:rPr>
          <w:sz w:val="28"/>
          <w:szCs w:val="28"/>
        </w:rPr>
        <w:t xml:space="preserve"> и анта</w:t>
      </w:r>
      <w:r>
        <w:rPr>
          <w:sz w:val="28"/>
          <w:szCs w:val="28"/>
        </w:rPr>
        <w:t xml:space="preserve">гонистов </w:t>
      </w:r>
      <w:proofErr w:type="spellStart"/>
      <w:r>
        <w:rPr>
          <w:sz w:val="28"/>
          <w:szCs w:val="28"/>
        </w:rPr>
        <w:t>ангиотензина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II</w:t>
      </w:r>
      <w:proofErr w:type="spellEnd"/>
      <w:r>
        <w:rPr>
          <w:sz w:val="28"/>
          <w:szCs w:val="28"/>
        </w:rPr>
        <w:t>;</w:t>
      </w:r>
      <w:r w:rsidRPr="00D2704C">
        <w:rPr>
          <w:sz w:val="28"/>
          <w:szCs w:val="28"/>
        </w:rPr>
        <w:t xml:space="preserve"> </w:t>
      </w:r>
    </w:p>
    <w:p w:rsidR="00D2704C" w:rsidRPr="00D2704C" w:rsidRDefault="00D2704C" w:rsidP="00D2704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5) в</w:t>
      </w:r>
      <w:r w:rsidRPr="00D2704C">
        <w:rPr>
          <w:sz w:val="28"/>
          <w:szCs w:val="28"/>
        </w:rPr>
        <w:t xml:space="preserve"> случае </w:t>
      </w:r>
      <w:proofErr w:type="spellStart"/>
      <w:r w:rsidRPr="00D2704C">
        <w:rPr>
          <w:sz w:val="28"/>
          <w:szCs w:val="28"/>
        </w:rPr>
        <w:t>ГПГА</w:t>
      </w:r>
      <w:proofErr w:type="spellEnd"/>
      <w:r w:rsidRPr="00D2704C">
        <w:rPr>
          <w:sz w:val="28"/>
          <w:szCs w:val="28"/>
        </w:rPr>
        <w:t xml:space="preserve"> назначается </w:t>
      </w:r>
      <w:proofErr w:type="spellStart"/>
      <w:r w:rsidRPr="00D2704C">
        <w:rPr>
          <w:sz w:val="28"/>
          <w:szCs w:val="28"/>
        </w:rPr>
        <w:t>дексаметазон</w:t>
      </w:r>
      <w:proofErr w:type="spellEnd"/>
      <w:r w:rsidRPr="00D2704C">
        <w:rPr>
          <w:sz w:val="28"/>
          <w:szCs w:val="28"/>
        </w:rPr>
        <w:t xml:space="preserve"> в индивидуально подбираемых дозах, необходимых для устранения </w:t>
      </w:r>
      <w:proofErr w:type="spellStart"/>
      <w:r w:rsidRPr="00D2704C">
        <w:rPr>
          <w:sz w:val="28"/>
          <w:szCs w:val="28"/>
        </w:rPr>
        <w:t>гипокалиемии</w:t>
      </w:r>
      <w:proofErr w:type="spellEnd"/>
      <w:r w:rsidRPr="00D2704C">
        <w:rPr>
          <w:sz w:val="28"/>
          <w:szCs w:val="28"/>
        </w:rPr>
        <w:t>, возможно в сочетании с гипотензивными препаратами</w:t>
      </w:r>
      <w:r>
        <w:rPr>
          <w:sz w:val="28"/>
          <w:szCs w:val="28"/>
        </w:rPr>
        <w:t>.</w:t>
      </w:r>
    </w:p>
    <w:p w:rsidR="003F2B3D" w:rsidRDefault="003F2B3D" w:rsidP="00D2704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23003" w:rsidRPr="009E600C" w:rsidRDefault="00F74EA9" w:rsidP="00293E7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423003" w:rsidRPr="009E600C">
        <w:rPr>
          <w:b/>
          <w:sz w:val="28"/>
          <w:szCs w:val="28"/>
        </w:rPr>
        <w:t>ПОКАЗАНИЯ ДЛЯ ГОСПИТАЛИЗАЦИИ С</w:t>
      </w:r>
      <w:r w:rsidR="00293E78">
        <w:rPr>
          <w:b/>
          <w:sz w:val="28"/>
          <w:szCs w:val="28"/>
        </w:rPr>
        <w:t xml:space="preserve"> УКАЗАНИЕМ ТИПА </w:t>
      </w:r>
      <w:r w:rsidR="00293E78" w:rsidRPr="00393CF5">
        <w:rPr>
          <w:b/>
          <w:sz w:val="28"/>
          <w:szCs w:val="28"/>
        </w:rPr>
        <w:t>ГОСПИТАЛИЗАЦИИ</w:t>
      </w:r>
      <w:r w:rsidR="00423003" w:rsidRPr="00393CF5">
        <w:rPr>
          <w:b/>
          <w:sz w:val="28"/>
          <w:szCs w:val="28"/>
        </w:rPr>
        <w:t>:</w:t>
      </w:r>
    </w:p>
    <w:p w:rsidR="00293E78" w:rsidRDefault="00D2704C" w:rsidP="00293E7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423003" w:rsidRPr="009E600C">
        <w:rPr>
          <w:b/>
          <w:sz w:val="28"/>
          <w:szCs w:val="28"/>
        </w:rPr>
        <w:t xml:space="preserve">.1 </w:t>
      </w:r>
      <w:r w:rsidR="00423003" w:rsidRPr="009E600C">
        <w:rPr>
          <w:sz w:val="28"/>
          <w:szCs w:val="28"/>
        </w:rPr>
        <w:t>Показания для плановой госпитализации:</w:t>
      </w:r>
      <w:r w:rsidR="008A40E4" w:rsidRPr="009E600C">
        <w:rPr>
          <w:sz w:val="28"/>
          <w:szCs w:val="28"/>
        </w:rPr>
        <w:t xml:space="preserve"> </w:t>
      </w:r>
    </w:p>
    <w:p w:rsidR="00423003" w:rsidRPr="00293E78" w:rsidRDefault="008A40E4" w:rsidP="00293E78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293E78">
        <w:rPr>
          <w:rFonts w:ascii="Times New Roman" w:hAnsi="Times New Roman"/>
          <w:sz w:val="28"/>
          <w:szCs w:val="28"/>
        </w:rPr>
        <w:t>для оперативного лечения.</w:t>
      </w:r>
    </w:p>
    <w:p w:rsidR="00293E78" w:rsidRDefault="00D2704C" w:rsidP="00293E7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423003" w:rsidRPr="009E600C">
        <w:rPr>
          <w:b/>
          <w:sz w:val="28"/>
          <w:szCs w:val="28"/>
        </w:rPr>
        <w:t xml:space="preserve">.2 </w:t>
      </w:r>
      <w:r w:rsidR="00423003" w:rsidRPr="009E600C">
        <w:rPr>
          <w:sz w:val="28"/>
          <w:szCs w:val="28"/>
        </w:rPr>
        <w:t>Показания для экстренной госпитализации:</w:t>
      </w:r>
      <w:r w:rsidR="008A40E4" w:rsidRPr="009E600C">
        <w:rPr>
          <w:sz w:val="28"/>
          <w:szCs w:val="28"/>
        </w:rPr>
        <w:t xml:space="preserve"> </w:t>
      </w:r>
    </w:p>
    <w:p w:rsidR="00423003" w:rsidRPr="00293E78" w:rsidRDefault="0070458E" w:rsidP="00293E78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93E78">
        <w:rPr>
          <w:rFonts w:ascii="Times New Roman" w:hAnsi="Times New Roman"/>
          <w:sz w:val="28"/>
          <w:szCs w:val="28"/>
        </w:rPr>
        <w:t>гипертонический криз/ОНМК</w:t>
      </w:r>
      <w:r w:rsidR="00F74EA9">
        <w:rPr>
          <w:rFonts w:ascii="Times New Roman" w:hAnsi="Times New Roman"/>
          <w:sz w:val="28"/>
          <w:szCs w:val="28"/>
        </w:rPr>
        <w:t>.</w:t>
      </w:r>
    </w:p>
    <w:p w:rsidR="00423003" w:rsidRPr="009E600C" w:rsidRDefault="00423003" w:rsidP="00293E78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423003" w:rsidRDefault="00F74EA9" w:rsidP="00293E78">
      <w:pPr>
        <w:widowControl w:val="0"/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5. ТАКТИКА </w:t>
      </w:r>
      <w:r w:rsidR="00D2704C">
        <w:rPr>
          <w:b/>
          <w:sz w:val="28"/>
          <w:szCs w:val="28"/>
        </w:rPr>
        <w:t>ЛЕЧЕНИЯ</w:t>
      </w:r>
      <w:r>
        <w:rPr>
          <w:b/>
          <w:sz w:val="28"/>
          <w:szCs w:val="28"/>
        </w:rPr>
        <w:t xml:space="preserve"> НА СТАЦИОНАРНОМ УРОВНЕ</w:t>
      </w:r>
      <w:r w:rsidR="00423003" w:rsidRPr="009E600C">
        <w:rPr>
          <w:b/>
          <w:sz w:val="28"/>
          <w:szCs w:val="28"/>
        </w:rPr>
        <w:t>:</w:t>
      </w:r>
    </w:p>
    <w:p w:rsidR="00393CF5" w:rsidRPr="00393CF5" w:rsidRDefault="00393CF5" w:rsidP="00393CF5">
      <w:pPr>
        <w:pStyle w:val="a3"/>
        <w:widowControl w:val="0"/>
        <w:numPr>
          <w:ilvl w:val="1"/>
          <w:numId w:val="38"/>
        </w:numPr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93CF5">
        <w:rPr>
          <w:rFonts w:ascii="Times New Roman" w:hAnsi="Times New Roman"/>
          <w:sz w:val="28"/>
          <w:szCs w:val="28"/>
        </w:rPr>
        <w:t xml:space="preserve">хирургическое лечение (маршрутизация пациента) </w:t>
      </w:r>
    </w:p>
    <w:p w:rsidR="00393CF5" w:rsidRPr="00393CF5" w:rsidRDefault="00393CF5" w:rsidP="00293E78">
      <w:pPr>
        <w:widowControl w:val="0"/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sz w:val="28"/>
          <w:szCs w:val="28"/>
          <w:shd w:val="clear" w:color="auto" w:fill="FFFFFF"/>
        </w:rPr>
        <w:drawing>
          <wp:inline distT="0" distB="0" distL="0" distR="0">
            <wp:extent cx="5963285" cy="3689350"/>
            <wp:effectExtent l="76200" t="38100" r="37465" b="82550"/>
            <wp:docPr id="3" name="Схе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F74EA9" w:rsidRDefault="00393CF5" w:rsidP="00393CF5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5.2 </w:t>
      </w:r>
      <w:r w:rsidR="00F74EA9" w:rsidRPr="00B267E4">
        <w:rPr>
          <w:sz w:val="28"/>
          <w:szCs w:val="28"/>
        </w:rPr>
        <w:t>немедикаментозное лечение</w:t>
      </w:r>
      <w:r w:rsidR="00F74EA9">
        <w:rPr>
          <w:sz w:val="28"/>
          <w:szCs w:val="28"/>
        </w:rPr>
        <w:t>:</w:t>
      </w:r>
      <w:r w:rsidR="00F74EA9" w:rsidRPr="00F74EA9">
        <w:rPr>
          <w:sz w:val="28"/>
          <w:szCs w:val="28"/>
        </w:rPr>
        <w:t xml:space="preserve"> </w:t>
      </w:r>
    </w:p>
    <w:p w:rsidR="00F74EA9" w:rsidRPr="00F74EA9" w:rsidRDefault="00F74EA9" w:rsidP="00F74EA9">
      <w:pPr>
        <w:pStyle w:val="a3"/>
        <w:numPr>
          <w:ilvl w:val="0"/>
          <w:numId w:val="27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F74EA9">
        <w:rPr>
          <w:rFonts w:ascii="Times New Roman" w:hAnsi="Times New Roman"/>
          <w:sz w:val="28"/>
          <w:szCs w:val="28"/>
        </w:rPr>
        <w:t>ежим: щадящий режим</w:t>
      </w:r>
      <w:r>
        <w:rPr>
          <w:rFonts w:ascii="Times New Roman" w:hAnsi="Times New Roman"/>
          <w:sz w:val="28"/>
          <w:szCs w:val="28"/>
        </w:rPr>
        <w:t>;</w:t>
      </w:r>
      <w:r w:rsidRPr="00F74EA9">
        <w:rPr>
          <w:rFonts w:ascii="Times New Roman" w:hAnsi="Times New Roman"/>
          <w:sz w:val="28"/>
          <w:szCs w:val="28"/>
        </w:rPr>
        <w:t xml:space="preserve"> </w:t>
      </w:r>
    </w:p>
    <w:p w:rsidR="00F74EA9" w:rsidRDefault="00F74EA9" w:rsidP="00F74EA9">
      <w:pPr>
        <w:pStyle w:val="a3"/>
        <w:numPr>
          <w:ilvl w:val="0"/>
          <w:numId w:val="27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F74EA9">
        <w:rPr>
          <w:rFonts w:ascii="Times New Roman" w:hAnsi="Times New Roman"/>
          <w:sz w:val="28"/>
          <w:szCs w:val="28"/>
        </w:rPr>
        <w:t>иета: ограничение поваренной соли до &lt; 2 г/</w:t>
      </w:r>
      <w:proofErr w:type="spellStart"/>
      <w:r w:rsidRPr="00F74EA9">
        <w:rPr>
          <w:rFonts w:ascii="Times New Roman" w:hAnsi="Times New Roman"/>
          <w:sz w:val="28"/>
          <w:szCs w:val="28"/>
        </w:rPr>
        <w:t>сут</w:t>
      </w:r>
      <w:proofErr w:type="spellEnd"/>
      <w:r w:rsidRPr="00F74EA9">
        <w:rPr>
          <w:rFonts w:ascii="Times New Roman" w:hAnsi="Times New Roman"/>
          <w:sz w:val="28"/>
          <w:szCs w:val="28"/>
        </w:rPr>
        <w:t>.</w:t>
      </w:r>
    </w:p>
    <w:p w:rsidR="00F74EA9" w:rsidRPr="00F74EA9" w:rsidRDefault="00F74EA9" w:rsidP="00F74EA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F74EA9" w:rsidRPr="00B267E4" w:rsidRDefault="00393CF5" w:rsidP="00393CF5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 </w:t>
      </w:r>
      <w:r w:rsidR="00F74EA9" w:rsidRPr="00B267E4">
        <w:rPr>
          <w:sz w:val="28"/>
          <w:szCs w:val="28"/>
        </w:rPr>
        <w:t>медикам</w:t>
      </w:r>
      <w:r w:rsidR="00F74EA9">
        <w:rPr>
          <w:sz w:val="28"/>
          <w:szCs w:val="28"/>
        </w:rPr>
        <w:t>ентозное лечени</w:t>
      </w:r>
      <w:r>
        <w:rPr>
          <w:sz w:val="28"/>
          <w:szCs w:val="28"/>
        </w:rPr>
        <w:t>е:</w:t>
      </w:r>
      <w:r w:rsidR="00F74EA9">
        <w:rPr>
          <w:sz w:val="28"/>
          <w:szCs w:val="28"/>
        </w:rPr>
        <w:t xml:space="preserve"> </w:t>
      </w:r>
    </w:p>
    <w:p w:rsidR="00F74EA9" w:rsidRPr="00B267E4" w:rsidRDefault="00F74EA9" w:rsidP="00F74EA9">
      <w:pPr>
        <w:numPr>
          <w:ilvl w:val="0"/>
          <w:numId w:val="31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B267E4">
        <w:rPr>
          <w:sz w:val="28"/>
          <w:szCs w:val="28"/>
        </w:rPr>
        <w:t>Перечень основных лекарственных средств (имеющих 100% вероятность применения);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2023"/>
        <w:gridCol w:w="2810"/>
        <w:gridCol w:w="2444"/>
        <w:gridCol w:w="2788"/>
      </w:tblGrid>
      <w:tr w:rsidR="005A3523" w:rsidRPr="00581344" w:rsidTr="007B456B">
        <w:trPr>
          <w:trHeight w:val="507"/>
        </w:trPr>
        <w:tc>
          <w:tcPr>
            <w:tcW w:w="2023" w:type="dxa"/>
          </w:tcPr>
          <w:p w:rsidR="00F74EA9" w:rsidRPr="00D966A0" w:rsidRDefault="00F74EA9" w:rsidP="008E4466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966A0">
              <w:rPr>
                <w:rFonts w:eastAsia="Calibri"/>
                <w:b/>
                <w:lang w:eastAsia="en-US"/>
              </w:rPr>
              <w:t>Лекарственная группа</w:t>
            </w:r>
          </w:p>
        </w:tc>
        <w:tc>
          <w:tcPr>
            <w:tcW w:w="2810" w:type="dxa"/>
          </w:tcPr>
          <w:p w:rsidR="00F74EA9" w:rsidRPr="00D966A0" w:rsidRDefault="00F74EA9" w:rsidP="008E4466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966A0">
              <w:rPr>
                <w:rFonts w:eastAsia="Calibri"/>
                <w:b/>
                <w:lang w:eastAsia="en-US"/>
              </w:rPr>
              <w:t>Лекарственные средства</w:t>
            </w:r>
          </w:p>
        </w:tc>
        <w:tc>
          <w:tcPr>
            <w:tcW w:w="2444" w:type="dxa"/>
          </w:tcPr>
          <w:p w:rsidR="00F74EA9" w:rsidRPr="00D966A0" w:rsidRDefault="00F74EA9" w:rsidP="008E4466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966A0">
              <w:rPr>
                <w:rFonts w:eastAsia="Calibri"/>
                <w:b/>
                <w:lang w:eastAsia="en-US"/>
              </w:rPr>
              <w:t>Показания</w:t>
            </w:r>
          </w:p>
        </w:tc>
        <w:tc>
          <w:tcPr>
            <w:tcW w:w="2788" w:type="dxa"/>
          </w:tcPr>
          <w:p w:rsidR="00F74EA9" w:rsidRPr="00D966A0" w:rsidRDefault="00F74EA9" w:rsidP="008E4466">
            <w:pPr>
              <w:tabs>
                <w:tab w:val="left" w:pos="426"/>
              </w:tabs>
              <w:ind w:firstLine="851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D966A0">
              <w:rPr>
                <w:rFonts w:eastAsia="Calibri"/>
                <w:b/>
                <w:lang w:eastAsia="en-US"/>
              </w:rPr>
              <w:t>Уровень доказательности</w:t>
            </w:r>
          </w:p>
        </w:tc>
      </w:tr>
      <w:tr w:rsidR="005A3523" w:rsidRPr="00581344" w:rsidTr="007B456B">
        <w:trPr>
          <w:trHeight w:val="268"/>
        </w:trPr>
        <w:tc>
          <w:tcPr>
            <w:tcW w:w="2023" w:type="dxa"/>
          </w:tcPr>
          <w:p w:rsidR="00F74EA9" w:rsidRPr="005A3523" w:rsidRDefault="005A3523" w:rsidP="005A3523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Антагонисты аль</w:t>
            </w:r>
            <w:r w:rsidRPr="005A3523">
              <w:rPr>
                <w:rFonts w:eastAsia="Calibri"/>
                <w:sz w:val="28"/>
                <w:szCs w:val="28"/>
                <w:lang w:eastAsia="en-US"/>
              </w:rPr>
              <w:t>достерона</w:t>
            </w:r>
          </w:p>
        </w:tc>
        <w:tc>
          <w:tcPr>
            <w:tcW w:w="2810" w:type="dxa"/>
          </w:tcPr>
          <w:p w:rsidR="00F74EA9" w:rsidRPr="00D966A0" w:rsidRDefault="005A3523" w:rsidP="005A352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2704C">
              <w:rPr>
                <w:sz w:val="28"/>
                <w:szCs w:val="28"/>
              </w:rPr>
              <w:t xml:space="preserve">верошпирон, </w:t>
            </w:r>
            <w:proofErr w:type="spellStart"/>
            <w:r w:rsidRPr="00D2704C">
              <w:rPr>
                <w:sz w:val="28"/>
                <w:szCs w:val="28"/>
              </w:rPr>
              <w:t>альдарон</w:t>
            </w:r>
            <w:proofErr w:type="spellEnd"/>
            <w:r w:rsidRPr="00D2704C">
              <w:rPr>
                <w:sz w:val="28"/>
                <w:szCs w:val="28"/>
              </w:rPr>
              <w:t xml:space="preserve">, </w:t>
            </w:r>
            <w:proofErr w:type="spellStart"/>
            <w:r w:rsidRPr="00D2704C">
              <w:rPr>
                <w:sz w:val="28"/>
                <w:szCs w:val="28"/>
              </w:rPr>
              <w:t>альдактон</w:t>
            </w:r>
            <w:proofErr w:type="spellEnd"/>
          </w:p>
        </w:tc>
        <w:tc>
          <w:tcPr>
            <w:tcW w:w="2444" w:type="dxa"/>
          </w:tcPr>
          <w:p w:rsidR="00F74EA9" w:rsidRPr="005A3523" w:rsidRDefault="005A3523" w:rsidP="005A3523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5A3523">
              <w:rPr>
                <w:rFonts w:eastAsia="Calibri"/>
                <w:sz w:val="28"/>
                <w:szCs w:val="28"/>
                <w:lang w:eastAsia="en-US"/>
              </w:rPr>
              <w:t>редоперационная подготовка</w:t>
            </w:r>
          </w:p>
        </w:tc>
        <w:tc>
          <w:tcPr>
            <w:tcW w:w="2788" w:type="dxa"/>
          </w:tcPr>
          <w:p w:rsidR="00F74EA9" w:rsidRPr="005A3523" w:rsidRDefault="005A3523" w:rsidP="008E4466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A3523">
              <w:rPr>
                <w:rFonts w:eastAsia="Calibri"/>
                <w:sz w:val="28"/>
                <w:szCs w:val="28"/>
                <w:lang w:eastAsia="en-US"/>
              </w:rPr>
              <w:t>А</w:t>
            </w:r>
          </w:p>
        </w:tc>
      </w:tr>
      <w:tr w:rsidR="005A3523" w:rsidRPr="00581344" w:rsidTr="007B456B">
        <w:trPr>
          <w:trHeight w:val="268"/>
        </w:trPr>
        <w:tc>
          <w:tcPr>
            <w:tcW w:w="2023" w:type="dxa"/>
          </w:tcPr>
          <w:p w:rsidR="005A3523" w:rsidRDefault="005A3523" w:rsidP="005A3523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Антагонисты кальция</w:t>
            </w:r>
          </w:p>
        </w:tc>
        <w:tc>
          <w:tcPr>
            <w:tcW w:w="2810" w:type="dxa"/>
          </w:tcPr>
          <w:p w:rsidR="005A3523" w:rsidRPr="00D2704C" w:rsidRDefault="005A3523" w:rsidP="005A3523">
            <w:pPr>
              <w:tabs>
                <w:tab w:val="left" w:pos="426"/>
              </w:tabs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нифедипин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амлодипин</w:t>
            </w:r>
            <w:proofErr w:type="spellEnd"/>
          </w:p>
        </w:tc>
        <w:tc>
          <w:tcPr>
            <w:tcW w:w="2444" w:type="dxa"/>
          </w:tcPr>
          <w:p w:rsidR="005A3523" w:rsidRPr="005A3523" w:rsidRDefault="005A3523" w:rsidP="005A3523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снижение и коррекция АД</w:t>
            </w:r>
          </w:p>
        </w:tc>
        <w:tc>
          <w:tcPr>
            <w:tcW w:w="2788" w:type="dxa"/>
          </w:tcPr>
          <w:p w:rsidR="005A3523" w:rsidRPr="005A3523" w:rsidRDefault="005A3523" w:rsidP="008E4466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A3523">
              <w:rPr>
                <w:rFonts w:eastAsia="Calibri"/>
                <w:sz w:val="28"/>
                <w:szCs w:val="28"/>
                <w:lang w:eastAsia="en-US"/>
              </w:rPr>
              <w:t>А</w:t>
            </w:r>
          </w:p>
        </w:tc>
      </w:tr>
    </w:tbl>
    <w:p w:rsidR="00F74EA9" w:rsidRPr="00F9765D" w:rsidRDefault="00F74EA9" w:rsidP="00F74EA9">
      <w:pPr>
        <w:rPr>
          <w:color w:val="FF0000"/>
          <w:sz w:val="28"/>
          <w:szCs w:val="28"/>
        </w:rPr>
      </w:pPr>
    </w:p>
    <w:p w:rsidR="00F74EA9" w:rsidRPr="00B267E4" w:rsidRDefault="00F74EA9" w:rsidP="00F74EA9">
      <w:pPr>
        <w:numPr>
          <w:ilvl w:val="0"/>
          <w:numId w:val="31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B267E4">
        <w:rPr>
          <w:sz w:val="28"/>
          <w:szCs w:val="28"/>
        </w:rPr>
        <w:t xml:space="preserve">Перечень дополнительных лекарственных средств (менее 100% вероятности применения). 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2310"/>
        <w:gridCol w:w="2711"/>
        <w:gridCol w:w="2351"/>
        <w:gridCol w:w="2693"/>
      </w:tblGrid>
      <w:tr w:rsidR="008E199B" w:rsidRPr="00581344" w:rsidTr="007B456B">
        <w:trPr>
          <w:trHeight w:val="533"/>
        </w:trPr>
        <w:tc>
          <w:tcPr>
            <w:tcW w:w="2310" w:type="dxa"/>
          </w:tcPr>
          <w:p w:rsidR="00F74EA9" w:rsidRPr="00581344" w:rsidRDefault="00F74EA9" w:rsidP="008E4466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581344">
              <w:rPr>
                <w:rFonts w:eastAsia="Calibri"/>
                <w:b/>
                <w:lang w:eastAsia="en-US"/>
              </w:rPr>
              <w:t>Лекарственная группа</w:t>
            </w:r>
          </w:p>
        </w:tc>
        <w:tc>
          <w:tcPr>
            <w:tcW w:w="2711" w:type="dxa"/>
          </w:tcPr>
          <w:p w:rsidR="00F74EA9" w:rsidRPr="00581344" w:rsidRDefault="00F74EA9" w:rsidP="008E4466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581344">
              <w:rPr>
                <w:rFonts w:eastAsia="Calibri"/>
                <w:b/>
                <w:lang w:eastAsia="en-US"/>
              </w:rPr>
              <w:t>Лекарственные средства</w:t>
            </w:r>
          </w:p>
        </w:tc>
        <w:tc>
          <w:tcPr>
            <w:tcW w:w="2351" w:type="dxa"/>
          </w:tcPr>
          <w:p w:rsidR="00F74EA9" w:rsidRPr="00581344" w:rsidRDefault="00F74EA9" w:rsidP="008E4466">
            <w:pPr>
              <w:tabs>
                <w:tab w:val="left" w:pos="426"/>
              </w:tabs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581344">
              <w:rPr>
                <w:rFonts w:eastAsia="Calibri"/>
                <w:b/>
                <w:lang w:eastAsia="en-US"/>
              </w:rPr>
              <w:t>Показания</w:t>
            </w:r>
          </w:p>
        </w:tc>
        <w:tc>
          <w:tcPr>
            <w:tcW w:w="2693" w:type="dxa"/>
          </w:tcPr>
          <w:p w:rsidR="00F74EA9" w:rsidRPr="00581344" w:rsidRDefault="00F74EA9" w:rsidP="008E4466">
            <w:pPr>
              <w:tabs>
                <w:tab w:val="left" w:pos="426"/>
              </w:tabs>
              <w:ind w:firstLine="851"/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581344">
              <w:rPr>
                <w:rFonts w:eastAsia="Calibri"/>
                <w:b/>
                <w:lang w:eastAsia="en-US"/>
              </w:rPr>
              <w:t>Уровень доказательности</w:t>
            </w:r>
          </w:p>
        </w:tc>
      </w:tr>
      <w:tr w:rsidR="008E199B" w:rsidRPr="00581344" w:rsidTr="007B456B">
        <w:trPr>
          <w:trHeight w:val="268"/>
        </w:trPr>
        <w:tc>
          <w:tcPr>
            <w:tcW w:w="2310" w:type="dxa"/>
          </w:tcPr>
          <w:p w:rsidR="00F74EA9" w:rsidRPr="002242A1" w:rsidRDefault="002242A1" w:rsidP="002242A1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2242A1">
              <w:rPr>
                <w:rFonts w:eastAsia="Calibri"/>
                <w:sz w:val="28"/>
                <w:szCs w:val="28"/>
                <w:lang w:eastAsia="en-US"/>
              </w:rPr>
              <w:t>Ингибиторы АПФ</w:t>
            </w:r>
          </w:p>
        </w:tc>
        <w:tc>
          <w:tcPr>
            <w:tcW w:w="2711" w:type="dxa"/>
          </w:tcPr>
          <w:p w:rsidR="00F74EA9" w:rsidRPr="002242A1" w:rsidRDefault="002242A1" w:rsidP="002242A1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242A1">
              <w:rPr>
                <w:rFonts w:eastAsia="Calibri"/>
                <w:sz w:val="28"/>
                <w:szCs w:val="28"/>
                <w:lang w:eastAsia="en-US"/>
              </w:rPr>
              <w:t>лизиноприл</w:t>
            </w:r>
            <w:proofErr w:type="spellEnd"/>
            <w:r w:rsidRPr="002242A1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рамиприл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периндоприл</w:t>
            </w:r>
            <w:proofErr w:type="spellEnd"/>
          </w:p>
        </w:tc>
        <w:tc>
          <w:tcPr>
            <w:tcW w:w="2351" w:type="dxa"/>
          </w:tcPr>
          <w:p w:rsidR="00F74EA9" w:rsidRPr="00581344" w:rsidRDefault="002242A1" w:rsidP="002242A1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снижение и коррекция АД</w:t>
            </w:r>
          </w:p>
        </w:tc>
        <w:tc>
          <w:tcPr>
            <w:tcW w:w="2693" w:type="dxa"/>
          </w:tcPr>
          <w:p w:rsidR="00F74EA9" w:rsidRPr="00581344" w:rsidRDefault="00F74EA9" w:rsidP="008E4466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E199B" w:rsidRPr="00581344" w:rsidTr="007B456B">
        <w:trPr>
          <w:trHeight w:val="268"/>
        </w:trPr>
        <w:tc>
          <w:tcPr>
            <w:tcW w:w="2310" w:type="dxa"/>
          </w:tcPr>
          <w:p w:rsidR="008E199B" w:rsidRPr="002242A1" w:rsidRDefault="008E199B" w:rsidP="002242A1">
            <w:pPr>
              <w:tabs>
                <w:tab w:val="left" w:pos="426"/>
              </w:tabs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Альфа-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адреноблокаторы</w:t>
            </w:r>
            <w:proofErr w:type="spellEnd"/>
          </w:p>
        </w:tc>
        <w:tc>
          <w:tcPr>
            <w:tcW w:w="2711" w:type="dxa"/>
          </w:tcPr>
          <w:p w:rsidR="008E199B" w:rsidRPr="002242A1" w:rsidRDefault="008E199B" w:rsidP="002242A1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производные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доксазозина</w:t>
            </w:r>
            <w:proofErr w:type="spellEnd"/>
          </w:p>
        </w:tc>
        <w:tc>
          <w:tcPr>
            <w:tcW w:w="2351" w:type="dxa"/>
          </w:tcPr>
          <w:p w:rsidR="008E199B" w:rsidRDefault="008E199B" w:rsidP="002242A1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комбинированная </w:t>
            </w: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терапия АД</w:t>
            </w:r>
          </w:p>
        </w:tc>
        <w:tc>
          <w:tcPr>
            <w:tcW w:w="2693" w:type="dxa"/>
          </w:tcPr>
          <w:p w:rsidR="008E199B" w:rsidRPr="00581344" w:rsidRDefault="008E199B" w:rsidP="008E4466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F74EA9" w:rsidRPr="00F74EA9" w:rsidRDefault="00F74EA9" w:rsidP="00D966A0">
      <w:pPr>
        <w:contextualSpacing/>
        <w:jc w:val="both"/>
        <w:rPr>
          <w:sz w:val="28"/>
          <w:szCs w:val="28"/>
          <w:highlight w:val="yellow"/>
        </w:rPr>
      </w:pPr>
    </w:p>
    <w:p w:rsidR="00F74EA9" w:rsidRPr="001A75E9" w:rsidRDefault="00D966A0" w:rsidP="00D966A0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 </w:t>
      </w:r>
      <w:r w:rsidR="001A75E9">
        <w:rPr>
          <w:sz w:val="28"/>
          <w:szCs w:val="28"/>
        </w:rPr>
        <w:t>Дальнейшее ведение: к</w:t>
      </w:r>
      <w:r w:rsidR="001A75E9" w:rsidRPr="001A75E9">
        <w:rPr>
          <w:sz w:val="28"/>
          <w:szCs w:val="28"/>
        </w:rPr>
        <w:t xml:space="preserve">онтроль АД для исключения рецидивов заболевания, пожизненный </w:t>
      </w:r>
      <w:proofErr w:type="spellStart"/>
      <w:r w:rsidR="001A75E9" w:rsidRPr="001A75E9">
        <w:rPr>
          <w:sz w:val="28"/>
          <w:szCs w:val="28"/>
        </w:rPr>
        <w:t>прием</w:t>
      </w:r>
      <w:proofErr w:type="spellEnd"/>
      <w:r w:rsidR="001A75E9" w:rsidRPr="001A75E9">
        <w:rPr>
          <w:sz w:val="28"/>
          <w:szCs w:val="28"/>
        </w:rPr>
        <w:t xml:space="preserve"> </w:t>
      </w:r>
      <w:proofErr w:type="spellStart"/>
      <w:r w:rsidR="001A75E9" w:rsidRPr="001A75E9">
        <w:rPr>
          <w:sz w:val="28"/>
          <w:szCs w:val="28"/>
        </w:rPr>
        <w:t>антигипертензивных</w:t>
      </w:r>
      <w:proofErr w:type="spellEnd"/>
      <w:r w:rsidR="001A75E9" w:rsidRPr="001A75E9">
        <w:rPr>
          <w:sz w:val="28"/>
          <w:szCs w:val="28"/>
        </w:rPr>
        <w:t xml:space="preserve"> препаратов пациентам с ИГА и ГПГА, наблюдение у терапевта и кардиолога.</w:t>
      </w:r>
    </w:p>
    <w:p w:rsidR="007F2C21" w:rsidRDefault="007F2C21" w:rsidP="007F2C21">
      <w:pPr>
        <w:contextualSpacing/>
        <w:jc w:val="both"/>
        <w:rPr>
          <w:sz w:val="28"/>
          <w:szCs w:val="28"/>
        </w:rPr>
      </w:pPr>
    </w:p>
    <w:p w:rsidR="007B456B" w:rsidRDefault="001A75E9" w:rsidP="007B456B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7F2C21" w:rsidRPr="00F9765D">
        <w:rPr>
          <w:b/>
          <w:sz w:val="28"/>
          <w:szCs w:val="28"/>
        </w:rPr>
        <w:t>И</w:t>
      </w:r>
      <w:r w:rsidR="007F2C21">
        <w:rPr>
          <w:b/>
          <w:sz w:val="28"/>
          <w:szCs w:val="28"/>
        </w:rPr>
        <w:t xml:space="preserve">ндикаторы эффективности лечения: </w:t>
      </w:r>
    </w:p>
    <w:p w:rsidR="007F2C21" w:rsidRPr="007B456B" w:rsidRDefault="001A75E9" w:rsidP="007B456B">
      <w:pPr>
        <w:pStyle w:val="a3"/>
        <w:numPr>
          <w:ilvl w:val="0"/>
          <w:numId w:val="41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7B456B">
        <w:rPr>
          <w:rFonts w:ascii="Times New Roman" w:hAnsi="Times New Roman"/>
          <w:sz w:val="28"/>
          <w:szCs w:val="28"/>
        </w:rPr>
        <w:t>контролируемое</w:t>
      </w:r>
      <w:proofErr w:type="gramEnd"/>
      <w:r w:rsidRPr="007B456B">
        <w:rPr>
          <w:rFonts w:ascii="Times New Roman" w:hAnsi="Times New Roman"/>
          <w:sz w:val="28"/>
          <w:szCs w:val="28"/>
        </w:rPr>
        <w:t xml:space="preserve"> АД, нормализация уровня калия в крови.</w:t>
      </w:r>
    </w:p>
    <w:p w:rsidR="007F2C21" w:rsidRPr="00B267E4" w:rsidRDefault="001A75E9" w:rsidP="001A75E9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7F2C21" w:rsidRPr="00B267E4">
        <w:rPr>
          <w:b/>
          <w:sz w:val="28"/>
          <w:szCs w:val="28"/>
        </w:rPr>
        <w:t>ОРГАНИЗАЦИОННЫЕ АСПЕКТЫ ПРОТОКОЛА:</w:t>
      </w:r>
    </w:p>
    <w:p w:rsidR="007F2C21" w:rsidRPr="007B456B" w:rsidRDefault="007F2C21" w:rsidP="007B456B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B456B">
        <w:rPr>
          <w:rFonts w:ascii="Times New Roman" w:hAnsi="Times New Roman"/>
          <w:b/>
          <w:sz w:val="28"/>
          <w:szCs w:val="28"/>
        </w:rPr>
        <w:t>7.1</w:t>
      </w:r>
      <w:r w:rsidR="00423003" w:rsidRPr="007B456B">
        <w:rPr>
          <w:rFonts w:ascii="Times New Roman" w:hAnsi="Times New Roman"/>
          <w:b/>
          <w:sz w:val="28"/>
          <w:szCs w:val="28"/>
        </w:rPr>
        <w:t xml:space="preserve"> Список разработчиков протокола</w:t>
      </w:r>
      <w:r w:rsidRPr="007B456B">
        <w:rPr>
          <w:rFonts w:ascii="Times New Roman" w:hAnsi="Times New Roman"/>
          <w:b/>
          <w:sz w:val="28"/>
          <w:szCs w:val="28"/>
        </w:rPr>
        <w:t>:</w:t>
      </w:r>
      <w:r w:rsidR="00423003" w:rsidRPr="007B456B">
        <w:rPr>
          <w:rFonts w:ascii="Times New Roman" w:hAnsi="Times New Roman"/>
          <w:b/>
          <w:sz w:val="28"/>
          <w:szCs w:val="28"/>
        </w:rPr>
        <w:t xml:space="preserve"> </w:t>
      </w:r>
    </w:p>
    <w:p w:rsidR="001A75E9" w:rsidRPr="007B456B" w:rsidRDefault="008C3046" w:rsidP="007B456B">
      <w:pPr>
        <w:pStyle w:val="a3"/>
        <w:numPr>
          <w:ilvl w:val="1"/>
          <w:numId w:val="4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B456B">
        <w:rPr>
          <w:rFonts w:ascii="Times New Roman" w:hAnsi="Times New Roman"/>
          <w:sz w:val="28"/>
          <w:szCs w:val="28"/>
        </w:rPr>
        <w:t>Даньярова</w:t>
      </w:r>
      <w:proofErr w:type="spellEnd"/>
      <w:r w:rsidRPr="007B4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456B">
        <w:rPr>
          <w:rFonts w:ascii="Times New Roman" w:hAnsi="Times New Roman"/>
          <w:sz w:val="28"/>
          <w:szCs w:val="28"/>
        </w:rPr>
        <w:t>Л.Б</w:t>
      </w:r>
      <w:proofErr w:type="spellEnd"/>
      <w:r w:rsidRPr="007B456B">
        <w:rPr>
          <w:rFonts w:ascii="Times New Roman" w:hAnsi="Times New Roman"/>
          <w:sz w:val="28"/>
          <w:szCs w:val="28"/>
        </w:rPr>
        <w:t>. – ведущий научный сотрудник НИИ кардиологии и внутренних болезней МЗРК, к.м.н.</w:t>
      </w:r>
    </w:p>
    <w:p w:rsidR="008C3046" w:rsidRPr="007B456B" w:rsidRDefault="008C3046" w:rsidP="007B456B">
      <w:pPr>
        <w:pStyle w:val="a3"/>
        <w:numPr>
          <w:ilvl w:val="1"/>
          <w:numId w:val="4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B456B">
        <w:rPr>
          <w:rFonts w:ascii="Times New Roman" w:hAnsi="Times New Roman"/>
          <w:sz w:val="28"/>
          <w:szCs w:val="28"/>
        </w:rPr>
        <w:t>Раисова</w:t>
      </w:r>
      <w:proofErr w:type="spellEnd"/>
      <w:r w:rsidRPr="007B4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456B">
        <w:rPr>
          <w:rFonts w:ascii="Times New Roman" w:hAnsi="Times New Roman"/>
          <w:sz w:val="28"/>
          <w:szCs w:val="28"/>
        </w:rPr>
        <w:t>А.М</w:t>
      </w:r>
      <w:proofErr w:type="spellEnd"/>
      <w:r w:rsidRPr="007B456B">
        <w:rPr>
          <w:rFonts w:ascii="Times New Roman" w:hAnsi="Times New Roman"/>
          <w:sz w:val="28"/>
          <w:szCs w:val="28"/>
        </w:rPr>
        <w:t>. – заведующая 1 терапевтическим отделением НИИ кардиологии и внутренних болезней МЗРК, к.м.н.</w:t>
      </w:r>
    </w:p>
    <w:p w:rsidR="008C3046" w:rsidRDefault="008C3046" w:rsidP="007B456B">
      <w:pPr>
        <w:pStyle w:val="a3"/>
        <w:numPr>
          <w:ilvl w:val="1"/>
          <w:numId w:val="4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B456B">
        <w:rPr>
          <w:rFonts w:ascii="Times New Roman" w:hAnsi="Times New Roman"/>
          <w:sz w:val="28"/>
          <w:szCs w:val="28"/>
        </w:rPr>
        <w:t>Смагулова</w:t>
      </w:r>
      <w:proofErr w:type="spellEnd"/>
      <w:r w:rsidRPr="007B456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456B">
        <w:rPr>
          <w:rFonts w:ascii="Times New Roman" w:hAnsi="Times New Roman"/>
          <w:sz w:val="28"/>
          <w:szCs w:val="28"/>
        </w:rPr>
        <w:t>Г.А</w:t>
      </w:r>
      <w:proofErr w:type="spellEnd"/>
      <w:r w:rsidRPr="007B456B">
        <w:rPr>
          <w:rFonts w:ascii="Times New Roman" w:hAnsi="Times New Roman"/>
          <w:sz w:val="28"/>
          <w:szCs w:val="28"/>
        </w:rPr>
        <w:t>. – заведующая кафедрой пропедевтики внутренних болезней и клинической фармакологии Западно-Казахстанского медицинского Университета им. М. Оспанова, к.м.н., доцент.</w:t>
      </w:r>
    </w:p>
    <w:p w:rsidR="007B456B" w:rsidRPr="007B456B" w:rsidRDefault="007B456B" w:rsidP="007B456B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F2C21" w:rsidRPr="007B456B" w:rsidRDefault="007F2C21" w:rsidP="007F2C21">
      <w:pPr>
        <w:numPr>
          <w:ilvl w:val="1"/>
          <w:numId w:val="35"/>
        </w:numPr>
        <w:ind w:left="0" w:firstLine="0"/>
        <w:contextualSpacing/>
        <w:jc w:val="both"/>
        <w:rPr>
          <w:b/>
          <w:sz w:val="28"/>
          <w:szCs w:val="28"/>
        </w:rPr>
      </w:pPr>
      <w:r w:rsidRPr="008C3046">
        <w:rPr>
          <w:b/>
          <w:sz w:val="28"/>
          <w:szCs w:val="28"/>
        </w:rPr>
        <w:t>Указание на отсутствие конфликта интересов:</w:t>
      </w:r>
      <w:r w:rsidR="008C3046">
        <w:rPr>
          <w:b/>
          <w:sz w:val="28"/>
          <w:szCs w:val="28"/>
        </w:rPr>
        <w:t xml:space="preserve"> </w:t>
      </w:r>
      <w:r w:rsidR="008C3046" w:rsidRPr="007B456B">
        <w:rPr>
          <w:sz w:val="28"/>
          <w:szCs w:val="28"/>
        </w:rPr>
        <w:t>нет</w:t>
      </w:r>
      <w:r w:rsidR="007B456B">
        <w:rPr>
          <w:sz w:val="28"/>
          <w:szCs w:val="28"/>
        </w:rPr>
        <w:t>.</w:t>
      </w:r>
    </w:p>
    <w:p w:rsidR="007B456B" w:rsidRPr="008C3046" w:rsidRDefault="007B456B" w:rsidP="007B456B">
      <w:pPr>
        <w:contextualSpacing/>
        <w:jc w:val="both"/>
        <w:rPr>
          <w:b/>
          <w:sz w:val="28"/>
          <w:szCs w:val="28"/>
        </w:rPr>
      </w:pPr>
    </w:p>
    <w:p w:rsidR="008C3046" w:rsidRDefault="007F2C21" w:rsidP="008C3046">
      <w:pPr>
        <w:numPr>
          <w:ilvl w:val="1"/>
          <w:numId w:val="35"/>
        </w:numPr>
        <w:ind w:left="0" w:firstLine="0"/>
        <w:contextualSpacing/>
        <w:jc w:val="both"/>
        <w:rPr>
          <w:sz w:val="28"/>
          <w:szCs w:val="28"/>
        </w:rPr>
      </w:pPr>
      <w:r w:rsidRPr="007B456B">
        <w:rPr>
          <w:b/>
          <w:sz w:val="28"/>
          <w:szCs w:val="28"/>
        </w:rPr>
        <w:t>Рецензенты:</w:t>
      </w:r>
      <w:r w:rsidR="007B456B" w:rsidRPr="007B456B">
        <w:rPr>
          <w:b/>
          <w:sz w:val="28"/>
          <w:szCs w:val="28"/>
        </w:rPr>
        <w:t xml:space="preserve"> </w:t>
      </w:r>
      <w:proofErr w:type="spellStart"/>
      <w:r w:rsidR="008C3046" w:rsidRPr="007B456B">
        <w:rPr>
          <w:sz w:val="28"/>
          <w:szCs w:val="28"/>
        </w:rPr>
        <w:t>Базарбекова</w:t>
      </w:r>
      <w:proofErr w:type="spellEnd"/>
      <w:r w:rsidR="008C3046" w:rsidRPr="007B456B">
        <w:rPr>
          <w:sz w:val="28"/>
          <w:szCs w:val="28"/>
        </w:rPr>
        <w:t xml:space="preserve"> </w:t>
      </w:r>
      <w:proofErr w:type="spellStart"/>
      <w:r w:rsidR="008C3046" w:rsidRPr="007B456B">
        <w:rPr>
          <w:sz w:val="28"/>
          <w:szCs w:val="28"/>
        </w:rPr>
        <w:t>Р.Б</w:t>
      </w:r>
      <w:proofErr w:type="spellEnd"/>
      <w:r w:rsidR="008C3046" w:rsidRPr="007B456B">
        <w:rPr>
          <w:sz w:val="28"/>
          <w:szCs w:val="28"/>
        </w:rPr>
        <w:t>. – д.м.н., профессор АО «Казахский медицинский университет непрерывного образования», заведующая кафедрой эндокринологии.</w:t>
      </w:r>
    </w:p>
    <w:p w:rsidR="007B456B" w:rsidRDefault="007B456B" w:rsidP="007B456B">
      <w:pPr>
        <w:pStyle w:val="a3"/>
        <w:spacing w:after="0" w:line="240" w:lineRule="auto"/>
        <w:ind w:left="0"/>
        <w:rPr>
          <w:sz w:val="28"/>
          <w:szCs w:val="28"/>
        </w:rPr>
      </w:pPr>
    </w:p>
    <w:p w:rsidR="007B456B" w:rsidRDefault="007F2C21" w:rsidP="007B456B">
      <w:pPr>
        <w:pStyle w:val="20"/>
        <w:numPr>
          <w:ilvl w:val="1"/>
          <w:numId w:val="35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</w:rPr>
      </w:pPr>
      <w:r w:rsidRPr="008C3046">
        <w:rPr>
          <w:b/>
          <w:sz w:val="28"/>
          <w:szCs w:val="28"/>
        </w:rPr>
        <w:t>Указание условий пересмотра протокола:</w:t>
      </w:r>
      <w:r w:rsidR="008C3046">
        <w:rPr>
          <w:b/>
          <w:sz w:val="28"/>
          <w:szCs w:val="28"/>
        </w:rPr>
        <w:t xml:space="preserve"> </w:t>
      </w:r>
      <w:r w:rsidR="007B456B" w:rsidRPr="00E822B1">
        <w:rPr>
          <w:rFonts w:eastAsia="Calibri"/>
          <w:sz w:val="28"/>
          <w:szCs w:val="28"/>
        </w:rPr>
        <w:t>Пересмотр</w:t>
      </w:r>
      <w:r w:rsidR="007B456B">
        <w:rPr>
          <w:rFonts w:eastAsia="Calibri"/>
          <w:sz w:val="28"/>
          <w:szCs w:val="28"/>
        </w:rPr>
        <w:t xml:space="preserve"> </w:t>
      </w:r>
      <w:r w:rsidR="007B456B" w:rsidRPr="00E822B1">
        <w:rPr>
          <w:rFonts w:eastAsia="Calibri"/>
          <w:sz w:val="28"/>
          <w:szCs w:val="28"/>
        </w:rPr>
        <w:t>протокола</w:t>
      </w:r>
      <w:r w:rsidR="007B456B">
        <w:rPr>
          <w:rFonts w:eastAsia="Calibri"/>
          <w:sz w:val="28"/>
          <w:szCs w:val="28"/>
        </w:rPr>
        <w:t xml:space="preserve"> </w:t>
      </w:r>
      <w:r w:rsidR="007B456B" w:rsidRPr="00E822B1">
        <w:rPr>
          <w:rFonts w:eastAsia="Calibri"/>
          <w:sz w:val="28"/>
          <w:szCs w:val="28"/>
        </w:rPr>
        <w:t>через 5 лет</w:t>
      </w:r>
      <w:r w:rsidR="007B456B">
        <w:rPr>
          <w:rFonts w:eastAsia="Calibri"/>
          <w:sz w:val="28"/>
          <w:szCs w:val="28"/>
        </w:rPr>
        <w:t xml:space="preserve"> </w:t>
      </w:r>
      <w:r w:rsidR="007B456B" w:rsidRPr="00E822B1">
        <w:rPr>
          <w:rFonts w:eastAsia="Calibri"/>
          <w:sz w:val="28"/>
          <w:szCs w:val="28"/>
        </w:rPr>
        <w:t>после</w:t>
      </w:r>
      <w:r w:rsidR="007B456B">
        <w:rPr>
          <w:rFonts w:eastAsia="Calibri"/>
          <w:sz w:val="28"/>
          <w:szCs w:val="28"/>
        </w:rPr>
        <w:t xml:space="preserve"> </w:t>
      </w:r>
      <w:r w:rsidR="007B456B" w:rsidRPr="00E822B1">
        <w:rPr>
          <w:rFonts w:eastAsia="Calibri"/>
          <w:sz w:val="28"/>
          <w:szCs w:val="28"/>
        </w:rPr>
        <w:t>его</w:t>
      </w:r>
      <w:r w:rsidR="007B456B">
        <w:rPr>
          <w:rFonts w:eastAsia="Calibri"/>
          <w:sz w:val="28"/>
          <w:szCs w:val="28"/>
        </w:rPr>
        <w:t xml:space="preserve"> </w:t>
      </w:r>
      <w:r w:rsidR="007B456B" w:rsidRPr="00E822B1">
        <w:rPr>
          <w:rFonts w:eastAsia="Calibri"/>
          <w:sz w:val="28"/>
          <w:szCs w:val="28"/>
        </w:rPr>
        <w:t xml:space="preserve">опубликования и </w:t>
      </w:r>
      <w:proofErr w:type="gramStart"/>
      <w:r w:rsidR="007B456B" w:rsidRPr="00E822B1">
        <w:rPr>
          <w:rFonts w:eastAsia="Calibri"/>
          <w:sz w:val="28"/>
          <w:szCs w:val="28"/>
        </w:rPr>
        <w:t>с даты</w:t>
      </w:r>
      <w:proofErr w:type="gramEnd"/>
      <w:r w:rsidR="007B456B">
        <w:rPr>
          <w:rFonts w:eastAsia="Calibri"/>
          <w:sz w:val="28"/>
          <w:szCs w:val="28"/>
        </w:rPr>
        <w:t xml:space="preserve"> </w:t>
      </w:r>
      <w:r w:rsidR="007B456B" w:rsidRPr="00E822B1">
        <w:rPr>
          <w:rFonts w:eastAsia="Calibri"/>
          <w:sz w:val="28"/>
          <w:szCs w:val="28"/>
        </w:rPr>
        <w:t>его</w:t>
      </w:r>
      <w:r w:rsidR="007B456B">
        <w:rPr>
          <w:rFonts w:eastAsia="Calibri"/>
          <w:sz w:val="28"/>
          <w:szCs w:val="28"/>
        </w:rPr>
        <w:t xml:space="preserve"> </w:t>
      </w:r>
      <w:r w:rsidR="007B456B" w:rsidRPr="00E822B1">
        <w:rPr>
          <w:rFonts w:eastAsia="Calibri"/>
          <w:sz w:val="28"/>
          <w:szCs w:val="28"/>
        </w:rPr>
        <w:t>вступления в действие или при</w:t>
      </w:r>
      <w:r w:rsidR="007B456B">
        <w:rPr>
          <w:rFonts w:eastAsia="Calibri"/>
          <w:sz w:val="28"/>
          <w:szCs w:val="28"/>
        </w:rPr>
        <w:t xml:space="preserve"> </w:t>
      </w:r>
      <w:r w:rsidR="007B456B" w:rsidRPr="00E822B1">
        <w:rPr>
          <w:rFonts w:eastAsia="Calibri"/>
          <w:sz w:val="28"/>
          <w:szCs w:val="28"/>
        </w:rPr>
        <w:t>наличии</w:t>
      </w:r>
      <w:r w:rsidR="007B456B">
        <w:rPr>
          <w:rFonts w:eastAsia="Calibri"/>
          <w:sz w:val="28"/>
          <w:szCs w:val="28"/>
        </w:rPr>
        <w:t xml:space="preserve"> </w:t>
      </w:r>
      <w:proofErr w:type="spellStart"/>
      <w:r w:rsidR="007B456B" w:rsidRPr="00E822B1">
        <w:rPr>
          <w:rFonts w:eastAsia="Calibri"/>
          <w:sz w:val="28"/>
          <w:szCs w:val="28"/>
        </w:rPr>
        <w:t>новыхметодов</w:t>
      </w:r>
      <w:proofErr w:type="spellEnd"/>
      <w:r w:rsidR="007B456B" w:rsidRPr="00E822B1">
        <w:rPr>
          <w:rFonts w:eastAsia="Calibri"/>
          <w:sz w:val="28"/>
          <w:szCs w:val="28"/>
        </w:rPr>
        <w:t xml:space="preserve"> с уровнем доказательности.</w:t>
      </w:r>
    </w:p>
    <w:p w:rsidR="007F2C21" w:rsidRPr="008C3046" w:rsidRDefault="007F2C21" w:rsidP="007B456B">
      <w:pPr>
        <w:contextualSpacing/>
        <w:jc w:val="both"/>
        <w:rPr>
          <w:b/>
          <w:sz w:val="28"/>
          <w:szCs w:val="28"/>
        </w:rPr>
      </w:pPr>
      <w:bookmarkStart w:id="0" w:name="_GoBack"/>
      <w:bookmarkEnd w:id="0"/>
    </w:p>
    <w:p w:rsidR="007F2C21" w:rsidRPr="007F2C21" w:rsidRDefault="007F2C21" w:rsidP="007B456B">
      <w:pPr>
        <w:numPr>
          <w:ilvl w:val="1"/>
          <w:numId w:val="35"/>
        </w:numPr>
        <w:ind w:left="0" w:firstLine="0"/>
        <w:contextualSpacing/>
        <w:jc w:val="both"/>
        <w:rPr>
          <w:b/>
          <w:color w:val="FF0000"/>
        </w:rPr>
      </w:pPr>
      <w:r w:rsidRPr="007F2C21">
        <w:rPr>
          <w:b/>
          <w:sz w:val="28"/>
          <w:szCs w:val="28"/>
        </w:rPr>
        <w:t>Список использованной литературы:</w:t>
      </w:r>
    </w:p>
    <w:p w:rsidR="00151229" w:rsidRPr="007F2C21" w:rsidRDefault="007F2C21" w:rsidP="007B456B">
      <w:pPr>
        <w:pStyle w:val="a3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F2C21">
        <w:rPr>
          <w:rFonts w:ascii="Times New Roman" w:hAnsi="Times New Roman"/>
          <w:sz w:val="28"/>
          <w:szCs w:val="28"/>
        </w:rPr>
        <w:t xml:space="preserve">Первичный </w:t>
      </w:r>
      <w:proofErr w:type="spellStart"/>
      <w:r w:rsidRPr="007F2C21">
        <w:rPr>
          <w:rFonts w:ascii="Times New Roman" w:hAnsi="Times New Roman"/>
          <w:sz w:val="28"/>
          <w:szCs w:val="28"/>
        </w:rPr>
        <w:t>гиперальдостеронизм</w:t>
      </w:r>
      <w:proofErr w:type="spellEnd"/>
      <w:r w:rsidRPr="007F2C21">
        <w:rPr>
          <w:rFonts w:ascii="Times New Roman" w:hAnsi="Times New Roman"/>
          <w:sz w:val="28"/>
          <w:szCs w:val="28"/>
        </w:rPr>
        <w:t>. клинические рекомендации</w:t>
      </w:r>
      <w:r w:rsidR="00151229" w:rsidRPr="007F2C21">
        <w:rPr>
          <w:rFonts w:ascii="Times New Roman" w:hAnsi="Times New Roman"/>
          <w:sz w:val="28"/>
          <w:szCs w:val="28"/>
        </w:rPr>
        <w:t xml:space="preserve">. Эндокринная хирургия № 2 (3), 2008 , </w:t>
      </w:r>
      <w:proofErr w:type="spellStart"/>
      <w:proofErr w:type="gramStart"/>
      <w:r w:rsidR="00151229" w:rsidRPr="007F2C21"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 w:rsidR="00151229" w:rsidRPr="007F2C21">
        <w:rPr>
          <w:rFonts w:ascii="Times New Roman" w:hAnsi="Times New Roman"/>
          <w:sz w:val="28"/>
          <w:szCs w:val="28"/>
        </w:rPr>
        <w:t xml:space="preserve"> 6-13.</w:t>
      </w:r>
    </w:p>
    <w:p w:rsidR="00151229" w:rsidRPr="007F2C21" w:rsidRDefault="006D3EBF" w:rsidP="007B456B">
      <w:pPr>
        <w:pStyle w:val="a3"/>
        <w:numPr>
          <w:ilvl w:val="0"/>
          <w:numId w:val="36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F2C21">
        <w:rPr>
          <w:rFonts w:ascii="Times New Roman" w:hAnsi="Times New Roman"/>
          <w:sz w:val="28"/>
          <w:szCs w:val="28"/>
        </w:rPr>
        <w:t xml:space="preserve">Клиническая эндокринология. Руководство / Под ред. Н. Т. Старковой. — 3-е изд., </w:t>
      </w:r>
      <w:proofErr w:type="spellStart"/>
      <w:r w:rsidRPr="007F2C21">
        <w:rPr>
          <w:rFonts w:ascii="Times New Roman" w:hAnsi="Times New Roman"/>
          <w:sz w:val="28"/>
          <w:szCs w:val="28"/>
        </w:rPr>
        <w:t>перераб</w:t>
      </w:r>
      <w:proofErr w:type="spellEnd"/>
      <w:r w:rsidRPr="007F2C21">
        <w:rPr>
          <w:rFonts w:ascii="Times New Roman" w:hAnsi="Times New Roman"/>
          <w:sz w:val="28"/>
          <w:szCs w:val="28"/>
        </w:rPr>
        <w:t>. и доп. — СПб</w:t>
      </w:r>
      <w:proofErr w:type="gramStart"/>
      <w:r w:rsidRPr="007F2C21">
        <w:rPr>
          <w:rFonts w:ascii="Times New Roman" w:hAnsi="Times New Roman"/>
          <w:sz w:val="28"/>
          <w:szCs w:val="28"/>
        </w:rPr>
        <w:t xml:space="preserve">.: </w:t>
      </w:r>
      <w:proofErr w:type="gramEnd"/>
      <w:r w:rsidRPr="007F2C21">
        <w:rPr>
          <w:rFonts w:ascii="Times New Roman" w:hAnsi="Times New Roman"/>
          <w:sz w:val="28"/>
          <w:szCs w:val="28"/>
        </w:rPr>
        <w:t>Питер, 2002. — С. 354—364. — 576 с.</w:t>
      </w:r>
    </w:p>
    <w:p w:rsidR="00423003" w:rsidRPr="009E600C" w:rsidRDefault="00423003" w:rsidP="00293E78">
      <w:pPr>
        <w:jc w:val="both"/>
        <w:rPr>
          <w:sz w:val="28"/>
          <w:szCs w:val="28"/>
        </w:rPr>
      </w:pPr>
    </w:p>
    <w:p w:rsidR="00423003" w:rsidRPr="009E600C" w:rsidRDefault="00423003" w:rsidP="007F2C21">
      <w:pPr>
        <w:shd w:val="clear" w:color="auto" w:fill="FFFFFF"/>
        <w:jc w:val="both"/>
        <w:rPr>
          <w:sz w:val="28"/>
          <w:szCs w:val="28"/>
        </w:rPr>
      </w:pPr>
    </w:p>
    <w:p w:rsidR="00423003" w:rsidRPr="009E600C" w:rsidRDefault="00423003" w:rsidP="00293E78">
      <w:pPr>
        <w:jc w:val="both"/>
        <w:rPr>
          <w:sz w:val="28"/>
          <w:szCs w:val="28"/>
        </w:rPr>
      </w:pPr>
    </w:p>
    <w:p w:rsidR="00423003" w:rsidRPr="009E600C" w:rsidRDefault="00423003" w:rsidP="00293E78">
      <w:pPr>
        <w:jc w:val="both"/>
        <w:rPr>
          <w:sz w:val="28"/>
          <w:szCs w:val="28"/>
        </w:rPr>
      </w:pPr>
    </w:p>
    <w:sectPr w:rsidR="00423003" w:rsidRPr="009E600C" w:rsidSect="00423003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67D5E"/>
    <w:multiLevelType w:val="hybridMultilevel"/>
    <w:tmpl w:val="48D4609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084738B8"/>
    <w:multiLevelType w:val="multilevel"/>
    <w:tmpl w:val="2E642128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2">
    <w:nsid w:val="0B211E5B"/>
    <w:multiLevelType w:val="multilevel"/>
    <w:tmpl w:val="60B226B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5" w:hanging="705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inorHAnsi" w:hint="default"/>
      </w:rPr>
    </w:lvl>
  </w:abstractNum>
  <w:abstractNum w:abstractNumId="3">
    <w:nsid w:val="0C7B0EE5"/>
    <w:multiLevelType w:val="hybridMultilevel"/>
    <w:tmpl w:val="9926B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767B8E"/>
    <w:multiLevelType w:val="hybridMultilevel"/>
    <w:tmpl w:val="B9743B54"/>
    <w:lvl w:ilvl="0" w:tplc="AB8CA6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9C49F8"/>
    <w:multiLevelType w:val="hybridMultilevel"/>
    <w:tmpl w:val="DCCAE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021D9E"/>
    <w:multiLevelType w:val="multilevel"/>
    <w:tmpl w:val="D22EBA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163A64E3"/>
    <w:multiLevelType w:val="hybridMultilevel"/>
    <w:tmpl w:val="9D88FFF0"/>
    <w:lvl w:ilvl="0" w:tplc="C1B03946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>
    <w:nsid w:val="1BD73AD2"/>
    <w:multiLevelType w:val="multilevel"/>
    <w:tmpl w:val="95F20CF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1F6E7253"/>
    <w:multiLevelType w:val="hybridMultilevel"/>
    <w:tmpl w:val="4CF4A828"/>
    <w:lvl w:ilvl="0" w:tplc="6FDCC0C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>
    <w:nsid w:val="200F2382"/>
    <w:multiLevelType w:val="hybridMultilevel"/>
    <w:tmpl w:val="DC649BB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080" w:hanging="360"/>
      </w:pPr>
    </w:lvl>
    <w:lvl w:ilvl="2" w:tplc="043F001B" w:tentative="1">
      <w:start w:val="1"/>
      <w:numFmt w:val="lowerRoman"/>
      <w:lvlText w:val="%3."/>
      <w:lvlJc w:val="right"/>
      <w:pPr>
        <w:ind w:left="1800" w:hanging="180"/>
      </w:pPr>
    </w:lvl>
    <w:lvl w:ilvl="3" w:tplc="043F000F" w:tentative="1">
      <w:start w:val="1"/>
      <w:numFmt w:val="decimal"/>
      <w:lvlText w:val="%4."/>
      <w:lvlJc w:val="left"/>
      <w:pPr>
        <w:ind w:left="2520" w:hanging="360"/>
      </w:pPr>
    </w:lvl>
    <w:lvl w:ilvl="4" w:tplc="043F0019" w:tentative="1">
      <w:start w:val="1"/>
      <w:numFmt w:val="lowerLetter"/>
      <w:lvlText w:val="%5."/>
      <w:lvlJc w:val="left"/>
      <w:pPr>
        <w:ind w:left="3240" w:hanging="360"/>
      </w:pPr>
    </w:lvl>
    <w:lvl w:ilvl="5" w:tplc="043F001B" w:tentative="1">
      <w:start w:val="1"/>
      <w:numFmt w:val="lowerRoman"/>
      <w:lvlText w:val="%6."/>
      <w:lvlJc w:val="right"/>
      <w:pPr>
        <w:ind w:left="3960" w:hanging="180"/>
      </w:pPr>
    </w:lvl>
    <w:lvl w:ilvl="6" w:tplc="043F000F" w:tentative="1">
      <w:start w:val="1"/>
      <w:numFmt w:val="decimal"/>
      <w:lvlText w:val="%7."/>
      <w:lvlJc w:val="left"/>
      <w:pPr>
        <w:ind w:left="4680" w:hanging="360"/>
      </w:pPr>
    </w:lvl>
    <w:lvl w:ilvl="7" w:tplc="043F0019" w:tentative="1">
      <w:start w:val="1"/>
      <w:numFmt w:val="lowerLetter"/>
      <w:lvlText w:val="%8."/>
      <w:lvlJc w:val="left"/>
      <w:pPr>
        <w:ind w:left="5400" w:hanging="360"/>
      </w:pPr>
    </w:lvl>
    <w:lvl w:ilvl="8" w:tplc="043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B27DD1"/>
    <w:multiLevelType w:val="multilevel"/>
    <w:tmpl w:val="CC4E5F4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4">
    <w:nsid w:val="24C97079"/>
    <w:multiLevelType w:val="hybridMultilevel"/>
    <w:tmpl w:val="54AEFE3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904A17"/>
    <w:multiLevelType w:val="hybridMultilevel"/>
    <w:tmpl w:val="7ABCE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74120E"/>
    <w:multiLevelType w:val="hybridMultilevel"/>
    <w:tmpl w:val="A70E557E"/>
    <w:lvl w:ilvl="0" w:tplc="04190001">
      <w:start w:val="1"/>
      <w:numFmt w:val="bullet"/>
      <w:lvlText w:val=""/>
      <w:lvlJc w:val="left"/>
      <w:pPr>
        <w:ind w:left="436" w:hanging="72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>
    <w:nsid w:val="2ED427C1"/>
    <w:multiLevelType w:val="hybridMultilevel"/>
    <w:tmpl w:val="9C1C64EA"/>
    <w:lvl w:ilvl="0" w:tplc="C73014A8"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A600A1"/>
    <w:multiLevelType w:val="hybridMultilevel"/>
    <w:tmpl w:val="A8462D80"/>
    <w:lvl w:ilvl="0" w:tplc="7CECFC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4B5A8B"/>
    <w:multiLevelType w:val="hybridMultilevel"/>
    <w:tmpl w:val="83DCED3A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B8308F"/>
    <w:multiLevelType w:val="multilevel"/>
    <w:tmpl w:val="27FAF11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1">
    <w:nsid w:val="3CB70369"/>
    <w:multiLevelType w:val="hybridMultilevel"/>
    <w:tmpl w:val="08FE4EF6"/>
    <w:lvl w:ilvl="0" w:tplc="A4E8038C">
      <w:start w:val="15"/>
      <w:numFmt w:val="decimal"/>
      <w:lvlText w:val="%1."/>
      <w:lvlJc w:val="left"/>
      <w:pPr>
        <w:ind w:left="1520" w:hanging="375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7E1A67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6CA6A37"/>
    <w:multiLevelType w:val="hybridMultilevel"/>
    <w:tmpl w:val="09DEEBC6"/>
    <w:lvl w:ilvl="0" w:tplc="C73014A8"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187584"/>
    <w:multiLevelType w:val="hybridMultilevel"/>
    <w:tmpl w:val="B9D254CE"/>
    <w:lvl w:ilvl="0" w:tplc="5E86D988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AE73B8"/>
    <w:multiLevelType w:val="hybridMultilevel"/>
    <w:tmpl w:val="1F484E3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2FBC919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6920"/>
    <w:multiLevelType w:val="multilevel"/>
    <w:tmpl w:val="F600F2F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7">
    <w:nsid w:val="565F44D0"/>
    <w:multiLevelType w:val="hybridMultilevel"/>
    <w:tmpl w:val="E0104662"/>
    <w:lvl w:ilvl="0" w:tplc="A9BAF6A0">
      <w:start w:val="1"/>
      <w:numFmt w:val="decimal"/>
      <w:lvlText w:val="%1)"/>
      <w:lvlJc w:val="left"/>
      <w:pPr>
        <w:ind w:left="1505" w:hanging="360"/>
      </w:pPr>
      <w:rPr>
        <w:b w:val="0"/>
        <w:i w:val="0"/>
      </w:rPr>
    </w:lvl>
    <w:lvl w:ilvl="1" w:tplc="041F0019">
      <w:start w:val="1"/>
      <w:numFmt w:val="lowerLetter"/>
      <w:lvlText w:val="%2."/>
      <w:lvlJc w:val="left"/>
      <w:pPr>
        <w:ind w:left="2225" w:hanging="360"/>
      </w:pPr>
    </w:lvl>
    <w:lvl w:ilvl="2" w:tplc="041F001B" w:tentative="1">
      <w:start w:val="1"/>
      <w:numFmt w:val="lowerRoman"/>
      <w:lvlText w:val="%3."/>
      <w:lvlJc w:val="right"/>
      <w:pPr>
        <w:ind w:left="2945" w:hanging="180"/>
      </w:pPr>
    </w:lvl>
    <w:lvl w:ilvl="3" w:tplc="041F000F" w:tentative="1">
      <w:start w:val="1"/>
      <w:numFmt w:val="decimal"/>
      <w:lvlText w:val="%4."/>
      <w:lvlJc w:val="left"/>
      <w:pPr>
        <w:ind w:left="3665" w:hanging="360"/>
      </w:pPr>
    </w:lvl>
    <w:lvl w:ilvl="4" w:tplc="041F0019" w:tentative="1">
      <w:start w:val="1"/>
      <w:numFmt w:val="lowerLetter"/>
      <w:lvlText w:val="%5."/>
      <w:lvlJc w:val="left"/>
      <w:pPr>
        <w:ind w:left="4385" w:hanging="360"/>
      </w:pPr>
    </w:lvl>
    <w:lvl w:ilvl="5" w:tplc="041F001B" w:tentative="1">
      <w:start w:val="1"/>
      <w:numFmt w:val="lowerRoman"/>
      <w:lvlText w:val="%6."/>
      <w:lvlJc w:val="right"/>
      <w:pPr>
        <w:ind w:left="5105" w:hanging="180"/>
      </w:pPr>
    </w:lvl>
    <w:lvl w:ilvl="6" w:tplc="041F000F" w:tentative="1">
      <w:start w:val="1"/>
      <w:numFmt w:val="decimal"/>
      <w:lvlText w:val="%7."/>
      <w:lvlJc w:val="left"/>
      <w:pPr>
        <w:ind w:left="5825" w:hanging="360"/>
      </w:pPr>
    </w:lvl>
    <w:lvl w:ilvl="7" w:tplc="041F0019" w:tentative="1">
      <w:start w:val="1"/>
      <w:numFmt w:val="lowerLetter"/>
      <w:lvlText w:val="%8."/>
      <w:lvlJc w:val="left"/>
      <w:pPr>
        <w:ind w:left="6545" w:hanging="360"/>
      </w:pPr>
    </w:lvl>
    <w:lvl w:ilvl="8" w:tplc="041F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28">
    <w:nsid w:val="58A16731"/>
    <w:multiLevelType w:val="hybridMultilevel"/>
    <w:tmpl w:val="B900B086"/>
    <w:lvl w:ilvl="0" w:tplc="B330B8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06250AF"/>
    <w:multiLevelType w:val="hybridMultilevel"/>
    <w:tmpl w:val="2E62D8DE"/>
    <w:lvl w:ilvl="0" w:tplc="185E4190">
      <w:start w:val="1"/>
      <w:numFmt w:val="decimal"/>
      <w:lvlText w:val="%1.1"/>
      <w:lvlJc w:val="left"/>
      <w:pPr>
        <w:ind w:left="151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2F42B4"/>
    <w:multiLevelType w:val="multilevel"/>
    <w:tmpl w:val="60B226B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5" w:hanging="705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inorHAnsi" w:hint="default"/>
      </w:rPr>
    </w:lvl>
  </w:abstractNum>
  <w:abstractNum w:abstractNumId="31">
    <w:nsid w:val="65D26E41"/>
    <w:multiLevelType w:val="hybridMultilevel"/>
    <w:tmpl w:val="F0185A96"/>
    <w:lvl w:ilvl="0" w:tplc="C73014A8"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867580"/>
    <w:multiLevelType w:val="multilevel"/>
    <w:tmpl w:val="FE50E93C"/>
    <w:lvl w:ilvl="0">
      <w:start w:val="1"/>
      <w:numFmt w:val="decimal"/>
      <w:lvlText w:val="%1"/>
      <w:lvlJc w:val="left"/>
      <w:pPr>
        <w:ind w:left="450" w:hanging="45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Theme="minorHAnsi" w:hint="default"/>
      </w:rPr>
    </w:lvl>
  </w:abstractNum>
  <w:abstractNum w:abstractNumId="33">
    <w:nsid w:val="67903AA2"/>
    <w:multiLevelType w:val="hybridMultilevel"/>
    <w:tmpl w:val="0336B0DC"/>
    <w:lvl w:ilvl="0" w:tplc="5FAE11F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>
    <w:nsid w:val="6F8F0B0D"/>
    <w:multiLevelType w:val="hybridMultilevel"/>
    <w:tmpl w:val="C5B2F9FC"/>
    <w:lvl w:ilvl="0" w:tplc="61463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2553BE"/>
    <w:multiLevelType w:val="multilevel"/>
    <w:tmpl w:val="118C7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666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919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977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32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035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744" w:hanging="2160"/>
      </w:pPr>
      <w:rPr>
        <w:rFonts w:hint="default"/>
        <w:b/>
      </w:rPr>
    </w:lvl>
  </w:abstractNum>
  <w:abstractNum w:abstractNumId="37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666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919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977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32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035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744" w:hanging="2160"/>
      </w:pPr>
      <w:rPr>
        <w:rFonts w:hint="default"/>
        <w:b/>
      </w:rPr>
    </w:lvl>
  </w:abstractNum>
  <w:abstractNum w:abstractNumId="38">
    <w:nsid w:val="76F14972"/>
    <w:multiLevelType w:val="hybridMultilevel"/>
    <w:tmpl w:val="33E076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107816"/>
    <w:multiLevelType w:val="hybridMultilevel"/>
    <w:tmpl w:val="8848B1E4"/>
    <w:lvl w:ilvl="0" w:tplc="6BF4F4C8">
      <w:start w:val="1"/>
      <w:numFmt w:val="bullet"/>
      <w:lvlText w:val="−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0">
    <w:nsid w:val="7D4C10B6"/>
    <w:multiLevelType w:val="multilevel"/>
    <w:tmpl w:val="7C94B7C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lang w:val="kk-KZ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41">
    <w:nsid w:val="7DA90C4E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9"/>
  </w:num>
  <w:num w:numId="3">
    <w:abstractNumId w:val="40"/>
  </w:num>
  <w:num w:numId="4">
    <w:abstractNumId w:val="0"/>
  </w:num>
  <w:num w:numId="5">
    <w:abstractNumId w:val="33"/>
  </w:num>
  <w:num w:numId="6">
    <w:abstractNumId w:val="26"/>
  </w:num>
  <w:num w:numId="7">
    <w:abstractNumId w:val="37"/>
  </w:num>
  <w:num w:numId="8">
    <w:abstractNumId w:val="12"/>
  </w:num>
  <w:num w:numId="9">
    <w:abstractNumId w:val="19"/>
  </w:num>
  <w:num w:numId="10">
    <w:abstractNumId w:val="4"/>
  </w:num>
  <w:num w:numId="11">
    <w:abstractNumId w:val="27"/>
  </w:num>
  <w:num w:numId="12">
    <w:abstractNumId w:val="28"/>
  </w:num>
  <w:num w:numId="13">
    <w:abstractNumId w:val="38"/>
  </w:num>
  <w:num w:numId="14">
    <w:abstractNumId w:val="21"/>
  </w:num>
  <w:num w:numId="15">
    <w:abstractNumId w:val="10"/>
  </w:num>
  <w:num w:numId="16">
    <w:abstractNumId w:val="8"/>
  </w:num>
  <w:num w:numId="17">
    <w:abstractNumId w:val="15"/>
  </w:num>
  <w:num w:numId="18">
    <w:abstractNumId w:val="16"/>
  </w:num>
  <w:num w:numId="19">
    <w:abstractNumId w:val="5"/>
  </w:num>
  <w:num w:numId="20">
    <w:abstractNumId w:val="36"/>
  </w:num>
  <w:num w:numId="21">
    <w:abstractNumId w:val="24"/>
  </w:num>
  <w:num w:numId="22">
    <w:abstractNumId w:val="22"/>
  </w:num>
  <w:num w:numId="23">
    <w:abstractNumId w:val="29"/>
  </w:num>
  <w:num w:numId="24">
    <w:abstractNumId w:val="2"/>
  </w:num>
  <w:num w:numId="25">
    <w:abstractNumId w:val="18"/>
  </w:num>
  <w:num w:numId="26">
    <w:abstractNumId w:val="30"/>
  </w:num>
  <w:num w:numId="27">
    <w:abstractNumId w:val="3"/>
  </w:num>
  <w:num w:numId="28">
    <w:abstractNumId w:val="41"/>
  </w:num>
  <w:num w:numId="29">
    <w:abstractNumId w:val="32"/>
  </w:num>
  <w:num w:numId="30">
    <w:abstractNumId w:val="7"/>
  </w:num>
  <w:num w:numId="31">
    <w:abstractNumId w:val="6"/>
  </w:num>
  <w:num w:numId="32">
    <w:abstractNumId w:val="20"/>
  </w:num>
  <w:num w:numId="33">
    <w:abstractNumId w:val="13"/>
  </w:num>
  <w:num w:numId="34">
    <w:abstractNumId w:val="35"/>
  </w:num>
  <w:num w:numId="35">
    <w:abstractNumId w:val="1"/>
  </w:num>
  <w:num w:numId="36">
    <w:abstractNumId w:val="14"/>
  </w:num>
  <w:num w:numId="37">
    <w:abstractNumId w:val="34"/>
  </w:num>
  <w:num w:numId="38">
    <w:abstractNumId w:val="9"/>
  </w:num>
  <w:num w:numId="39">
    <w:abstractNumId w:val="23"/>
  </w:num>
  <w:num w:numId="40">
    <w:abstractNumId w:val="31"/>
  </w:num>
  <w:num w:numId="41">
    <w:abstractNumId w:val="17"/>
  </w:num>
  <w:num w:numId="42">
    <w:abstractNumId w:val="25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003"/>
    <w:rsid w:val="000059D0"/>
    <w:rsid w:val="00034C95"/>
    <w:rsid w:val="0005765F"/>
    <w:rsid w:val="000D031F"/>
    <w:rsid w:val="000D5877"/>
    <w:rsid w:val="000F30E4"/>
    <w:rsid w:val="00110774"/>
    <w:rsid w:val="00131E88"/>
    <w:rsid w:val="0013574A"/>
    <w:rsid w:val="00151229"/>
    <w:rsid w:val="00157279"/>
    <w:rsid w:val="001636C1"/>
    <w:rsid w:val="001753D1"/>
    <w:rsid w:val="001A75E9"/>
    <w:rsid w:val="001B4465"/>
    <w:rsid w:val="001C7D03"/>
    <w:rsid w:val="001D4EAD"/>
    <w:rsid w:val="001D68EC"/>
    <w:rsid w:val="001F6D8D"/>
    <w:rsid w:val="0022219C"/>
    <w:rsid w:val="002242A1"/>
    <w:rsid w:val="002635E8"/>
    <w:rsid w:val="00293E78"/>
    <w:rsid w:val="002C798A"/>
    <w:rsid w:val="002D053A"/>
    <w:rsid w:val="002E0F0D"/>
    <w:rsid w:val="002F0134"/>
    <w:rsid w:val="00391095"/>
    <w:rsid w:val="00393CF5"/>
    <w:rsid w:val="003F2B3D"/>
    <w:rsid w:val="00423003"/>
    <w:rsid w:val="00470301"/>
    <w:rsid w:val="00484370"/>
    <w:rsid w:val="004851AC"/>
    <w:rsid w:val="004C7CA0"/>
    <w:rsid w:val="00521999"/>
    <w:rsid w:val="00580698"/>
    <w:rsid w:val="00583DA9"/>
    <w:rsid w:val="005A3523"/>
    <w:rsid w:val="005B14C1"/>
    <w:rsid w:val="005B41E9"/>
    <w:rsid w:val="005F1790"/>
    <w:rsid w:val="006231FE"/>
    <w:rsid w:val="00623AF1"/>
    <w:rsid w:val="00637408"/>
    <w:rsid w:val="00646E0A"/>
    <w:rsid w:val="006B75EA"/>
    <w:rsid w:val="006D3EBF"/>
    <w:rsid w:val="0070458E"/>
    <w:rsid w:val="0071326F"/>
    <w:rsid w:val="00737AEB"/>
    <w:rsid w:val="00777CF4"/>
    <w:rsid w:val="007911A4"/>
    <w:rsid w:val="007B456B"/>
    <w:rsid w:val="007F1C42"/>
    <w:rsid w:val="007F2C21"/>
    <w:rsid w:val="0081108B"/>
    <w:rsid w:val="00875A5B"/>
    <w:rsid w:val="008A2D38"/>
    <w:rsid w:val="008A40E4"/>
    <w:rsid w:val="008C3046"/>
    <w:rsid w:val="008C3667"/>
    <w:rsid w:val="008D1D7B"/>
    <w:rsid w:val="008E199B"/>
    <w:rsid w:val="008E4466"/>
    <w:rsid w:val="00911500"/>
    <w:rsid w:val="00923C95"/>
    <w:rsid w:val="00971F90"/>
    <w:rsid w:val="00980A5E"/>
    <w:rsid w:val="009849CE"/>
    <w:rsid w:val="009C1770"/>
    <w:rsid w:val="009E600C"/>
    <w:rsid w:val="009F1229"/>
    <w:rsid w:val="009F6B51"/>
    <w:rsid w:val="00A812E5"/>
    <w:rsid w:val="00AE31C0"/>
    <w:rsid w:val="00AF5B77"/>
    <w:rsid w:val="00B273AA"/>
    <w:rsid w:val="00B65A32"/>
    <w:rsid w:val="00B85352"/>
    <w:rsid w:val="00BB000C"/>
    <w:rsid w:val="00C179A9"/>
    <w:rsid w:val="00C57F12"/>
    <w:rsid w:val="00C878DB"/>
    <w:rsid w:val="00CB25CA"/>
    <w:rsid w:val="00CC0F85"/>
    <w:rsid w:val="00CC3896"/>
    <w:rsid w:val="00CC60D1"/>
    <w:rsid w:val="00CE683B"/>
    <w:rsid w:val="00D01267"/>
    <w:rsid w:val="00D11685"/>
    <w:rsid w:val="00D2704C"/>
    <w:rsid w:val="00D41090"/>
    <w:rsid w:val="00D56303"/>
    <w:rsid w:val="00D966A0"/>
    <w:rsid w:val="00DD4B32"/>
    <w:rsid w:val="00E07645"/>
    <w:rsid w:val="00E1211E"/>
    <w:rsid w:val="00E334F8"/>
    <w:rsid w:val="00ED24BF"/>
    <w:rsid w:val="00ED6A63"/>
    <w:rsid w:val="00F34553"/>
    <w:rsid w:val="00F74EA9"/>
    <w:rsid w:val="00FE0D6A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0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300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iPriority w:val="99"/>
    <w:semiHidden/>
    <w:unhideWhenUsed/>
    <w:rsid w:val="00423003"/>
    <w:rPr>
      <w:color w:val="0000FF"/>
      <w:u w:val="single"/>
    </w:rPr>
  </w:style>
  <w:style w:type="paragraph" w:customStyle="1" w:styleId="2">
    <w:name w:val="Абзац списка2"/>
    <w:basedOn w:val="a"/>
    <w:uiPriority w:val="99"/>
    <w:rsid w:val="0042300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7">
    <w:name w:val="Абзац списка7"/>
    <w:basedOn w:val="a"/>
    <w:uiPriority w:val="99"/>
    <w:rsid w:val="00423003"/>
    <w:pPr>
      <w:spacing w:after="200" w:line="276" w:lineRule="auto"/>
      <w:ind w:left="720"/>
      <w:contextualSpacing/>
    </w:pPr>
    <w:rPr>
      <w:rFonts w:ascii="Cambria" w:hAnsi="Cambria"/>
      <w:sz w:val="22"/>
      <w:szCs w:val="22"/>
      <w:lang w:val="en-US" w:eastAsia="en-US"/>
    </w:rPr>
  </w:style>
  <w:style w:type="paragraph" w:styleId="a5">
    <w:name w:val="Normal (Web)"/>
    <w:basedOn w:val="a"/>
    <w:uiPriority w:val="99"/>
    <w:unhideWhenUsed/>
    <w:rsid w:val="00CE683B"/>
    <w:pPr>
      <w:spacing w:before="100" w:beforeAutospacing="1" w:after="100" w:afterAutospacing="1"/>
    </w:pPr>
  </w:style>
  <w:style w:type="character" w:customStyle="1" w:styleId="noprint">
    <w:name w:val="noprint"/>
    <w:basedOn w:val="a0"/>
    <w:rsid w:val="00CE683B"/>
  </w:style>
  <w:style w:type="table" w:styleId="a6">
    <w:name w:val="Table Grid"/>
    <w:basedOn w:val="a1"/>
    <w:uiPriority w:val="59"/>
    <w:rsid w:val="008C36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D1D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1D7B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Default">
    <w:name w:val="Default"/>
    <w:rsid w:val="00875A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20">
    <w:name w:val="List 2"/>
    <w:basedOn w:val="a"/>
    <w:uiPriority w:val="99"/>
    <w:unhideWhenUsed/>
    <w:rsid w:val="007B456B"/>
    <w:pPr>
      <w:ind w:left="566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0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300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iPriority w:val="99"/>
    <w:semiHidden/>
    <w:unhideWhenUsed/>
    <w:rsid w:val="00423003"/>
    <w:rPr>
      <w:color w:val="0000FF"/>
      <w:u w:val="single"/>
    </w:rPr>
  </w:style>
  <w:style w:type="paragraph" w:customStyle="1" w:styleId="2">
    <w:name w:val="Абзац списка2"/>
    <w:basedOn w:val="a"/>
    <w:uiPriority w:val="99"/>
    <w:rsid w:val="0042300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7">
    <w:name w:val="Абзац списка7"/>
    <w:basedOn w:val="a"/>
    <w:uiPriority w:val="99"/>
    <w:rsid w:val="00423003"/>
    <w:pPr>
      <w:spacing w:after="200" w:line="276" w:lineRule="auto"/>
      <w:ind w:left="720"/>
      <w:contextualSpacing/>
    </w:pPr>
    <w:rPr>
      <w:rFonts w:ascii="Cambria" w:hAnsi="Cambria"/>
      <w:sz w:val="22"/>
      <w:szCs w:val="22"/>
      <w:lang w:val="en-US" w:eastAsia="en-US"/>
    </w:rPr>
  </w:style>
  <w:style w:type="paragraph" w:styleId="a5">
    <w:name w:val="Normal (Web)"/>
    <w:basedOn w:val="a"/>
    <w:uiPriority w:val="99"/>
    <w:unhideWhenUsed/>
    <w:rsid w:val="00CE683B"/>
    <w:pPr>
      <w:spacing w:before="100" w:beforeAutospacing="1" w:after="100" w:afterAutospacing="1"/>
    </w:pPr>
  </w:style>
  <w:style w:type="character" w:customStyle="1" w:styleId="noprint">
    <w:name w:val="noprint"/>
    <w:basedOn w:val="a0"/>
    <w:rsid w:val="00CE683B"/>
  </w:style>
  <w:style w:type="table" w:styleId="a6">
    <w:name w:val="Table Grid"/>
    <w:basedOn w:val="a1"/>
    <w:uiPriority w:val="59"/>
    <w:rsid w:val="008C36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D1D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1D7B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Default">
    <w:name w:val="Default"/>
    <w:rsid w:val="00875A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20">
    <w:name w:val="List 2"/>
    <w:basedOn w:val="a"/>
    <w:uiPriority w:val="99"/>
    <w:unhideWhenUsed/>
    <w:rsid w:val="007B456B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3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diagramDrawing" Target="diagrams/drawing1.xml"/><Relationship Id="rId5" Type="http://schemas.openxmlformats.org/officeDocument/2006/relationships/webSettings" Target="webSettings.xml"/><Relationship Id="rId10" Type="http://schemas.openxmlformats.org/officeDocument/2006/relationships/diagramColors" Target="diagrams/colors1.xml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#3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E09C65F-9EB1-4FF0-9C8C-5451CB5509E5}" type="doc">
      <dgm:prSet loTypeId="urn:microsoft.com/office/officeart/2005/8/layout/vList6" loCatId="list" qsTypeId="urn:microsoft.com/office/officeart/2005/8/quickstyle/simple3" qsCatId="simple" csTypeId="urn:microsoft.com/office/officeart/2005/8/colors/accent1_2#3" csCatId="accent1" phldr="1"/>
      <dgm:spPr/>
      <dgm:t>
        <a:bodyPr/>
        <a:lstStyle/>
        <a:p>
          <a:endParaRPr lang="ru-RU"/>
        </a:p>
      </dgm:t>
    </dgm:pt>
    <dgm:pt modelId="{73E7596D-867B-4650-840F-A619EBDF2534}">
      <dgm:prSet phldrT="[Текст]" custT="1"/>
      <dgm:spPr>
        <a:xfrm>
          <a:off x="29277" y="2003"/>
          <a:ext cx="966351" cy="598978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 sz="1000" b="1" i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АПА (синдром Кона)</a:t>
          </a:r>
        </a:p>
      </dgm:t>
    </dgm:pt>
    <dgm:pt modelId="{43BA39CD-CA41-47CB-B56E-D3B0383FD54C}" type="parTrans" cxnId="{DFB5151D-3596-488E-BC5F-5B21AEC75D20}">
      <dgm:prSet/>
      <dgm:spPr/>
      <dgm:t>
        <a:bodyPr/>
        <a:lstStyle/>
        <a:p>
          <a:endParaRPr lang="ru-RU" sz="105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1D151DF-C1F6-4AF1-97A9-90BD5BBFB806}" type="sibTrans" cxnId="{DFB5151D-3596-488E-BC5F-5B21AEC75D20}">
      <dgm:prSet/>
      <dgm:spPr/>
      <dgm:t>
        <a:bodyPr/>
        <a:lstStyle/>
        <a:p>
          <a:endParaRPr lang="ru-RU" sz="105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F0B63A8F-AD46-47A3-8370-57DABE8969CF}">
      <dgm:prSet phldrT="[Текст]" custT="1"/>
      <dgm:spPr>
        <a:xfrm>
          <a:off x="1024864" y="0"/>
          <a:ext cx="4941553" cy="543052"/>
        </a:xfr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9525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ru-RU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лапароскопическое удаление пораженного надпочечника (после предопрационной подготовки на амбулаторном уровне в течение 4-х недель)</a:t>
          </a:r>
        </a:p>
      </dgm:t>
    </dgm:pt>
    <dgm:pt modelId="{84051B06-BF98-4BDB-ACC4-ACA8688E6064}" type="parTrans" cxnId="{3645E386-88AA-4626-8C4E-5DB1D1D76DEB}">
      <dgm:prSet/>
      <dgm:spPr/>
      <dgm:t>
        <a:bodyPr/>
        <a:lstStyle/>
        <a:p>
          <a:endParaRPr lang="ru-RU" sz="105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12453D1-A966-4EC6-942C-9AC6F402FF71}" type="sibTrans" cxnId="{3645E386-88AA-4626-8C4E-5DB1D1D76DEB}">
      <dgm:prSet/>
      <dgm:spPr/>
      <dgm:t>
        <a:bodyPr/>
        <a:lstStyle/>
        <a:p>
          <a:endParaRPr lang="ru-RU" sz="105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3A09D92-8380-4D51-80FC-E648CB3C15B3}">
      <dgm:prSet phldrT="[Текст]" custT="1"/>
      <dgm:spPr>
        <a:xfrm flipH="1">
          <a:off x="2746" y="1012453"/>
          <a:ext cx="1028964" cy="598978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 sz="1000" b="1" i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ИГА, двухсторонняя гиперплазия</a:t>
          </a:r>
        </a:p>
      </dgm:t>
    </dgm:pt>
    <dgm:pt modelId="{3CCA3C97-3C97-4168-AC8E-BDE84BECBD7F}" type="parTrans" cxnId="{826157C3-FC72-4FB2-A74F-019DCABBC310}">
      <dgm:prSet/>
      <dgm:spPr/>
      <dgm:t>
        <a:bodyPr/>
        <a:lstStyle/>
        <a:p>
          <a:endParaRPr lang="ru-RU" sz="105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24A259C-EA74-47EF-9BA1-EA59C40EDC92}" type="sibTrans" cxnId="{826157C3-FC72-4FB2-A74F-019DCABBC310}">
      <dgm:prSet/>
      <dgm:spPr/>
      <dgm:t>
        <a:bodyPr/>
        <a:lstStyle/>
        <a:p>
          <a:endParaRPr lang="ru-RU" sz="105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EA7953A-CABD-4A2B-8C49-806E17D156BE}">
      <dgm:prSet phldrT="[Текст]" custT="1"/>
      <dgm:spPr>
        <a:xfrm>
          <a:off x="1031710" y="660879"/>
          <a:ext cx="4932002" cy="1302126"/>
        </a:xfr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9525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ru-RU" sz="105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</a:t>
          </a:r>
          <a:r>
            <a:rPr lang="ru-RU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при неэффективности консервативной терапии - тотальная адреналэктомия с последующей постоянной заместительной терапией глюкокортикоидными средствами.</a:t>
          </a:r>
        </a:p>
      </dgm:t>
    </dgm:pt>
    <dgm:pt modelId="{F535E22E-9AE6-40DC-8C78-22984709D9ED}" type="parTrans" cxnId="{ADDEB689-95F4-435B-80B0-0C9EFBCA2ECE}">
      <dgm:prSet/>
      <dgm:spPr/>
      <dgm:t>
        <a:bodyPr/>
        <a:lstStyle/>
        <a:p>
          <a:endParaRPr lang="ru-RU" sz="105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F309291-7E05-4338-8969-3A350B6D0C24}" type="sibTrans" cxnId="{ADDEB689-95F4-435B-80B0-0C9EFBCA2ECE}">
      <dgm:prSet/>
      <dgm:spPr/>
      <dgm:t>
        <a:bodyPr/>
        <a:lstStyle/>
        <a:p>
          <a:endParaRPr lang="ru-RU" sz="105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7000E9CC-45FA-4E9C-B766-FE136AA2747E}">
      <dgm:prSet phldrT="[Текст]" custT="1"/>
      <dgm:spPr>
        <a:xfrm>
          <a:off x="2919" y="2171879"/>
          <a:ext cx="1010947" cy="598978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 sz="1000" b="1" i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Альдостерон-секретирующая карцинома</a:t>
          </a:r>
        </a:p>
      </dgm:t>
    </dgm:pt>
    <dgm:pt modelId="{647CA9E3-7683-46C5-9FAF-2D87C19551BA}" type="parTrans" cxnId="{5F6A339B-0A8B-4587-BCF2-B1B6A5860F74}">
      <dgm:prSet/>
      <dgm:spPr/>
      <dgm:t>
        <a:bodyPr/>
        <a:lstStyle/>
        <a:p>
          <a:endParaRPr lang="ru-RU" sz="105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089203A-746D-4BAA-8F04-5D72162B7DB8}" type="sibTrans" cxnId="{5F6A339B-0A8B-4587-BCF2-B1B6A5860F74}">
      <dgm:prSet/>
      <dgm:spPr/>
      <dgm:t>
        <a:bodyPr/>
        <a:lstStyle/>
        <a:p>
          <a:endParaRPr lang="ru-RU" sz="105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F090D1B-48AA-4868-9820-5FD160DD72BE}">
      <dgm:prSet custT="1"/>
      <dgm:spPr>
        <a:xfrm>
          <a:off x="1013866" y="2022904"/>
          <a:ext cx="4949674" cy="896929"/>
        </a:xfr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9525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 sz="105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51D67E29-B583-49F0-ABBB-AA4530B3C7E0}" type="sibTrans" cxnId="{DCD3FE97-5D96-42E6-A840-101DCF7CDA2E}">
      <dgm:prSet/>
      <dgm:spPr/>
      <dgm:t>
        <a:bodyPr/>
        <a:lstStyle/>
        <a:p>
          <a:endParaRPr lang="ru-RU" sz="105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CF30551-ED20-454D-9B9C-EB1188A43AAC}" type="parTrans" cxnId="{DCD3FE97-5D96-42E6-A840-101DCF7CDA2E}">
      <dgm:prSet/>
      <dgm:spPr/>
      <dgm:t>
        <a:bodyPr/>
        <a:lstStyle/>
        <a:p>
          <a:endParaRPr lang="ru-RU" sz="105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14A0D06-7952-4C85-ABDB-57F22D60CBD5}">
      <dgm:prSet phldrT="[Текст]" custT="1"/>
      <dgm:spPr>
        <a:xfrm>
          <a:off x="1013866" y="2022904"/>
          <a:ext cx="4949674" cy="896929"/>
        </a:xfr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9525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ru-RU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тотальная адреналэктомия с последующей химиотерапией</a:t>
          </a:r>
        </a:p>
      </dgm:t>
    </dgm:pt>
    <dgm:pt modelId="{467EA7F8-45AC-4E00-A608-262749CC7B8E}" type="sibTrans" cxnId="{510DF42C-50E0-4E7B-AAE0-BA9AEF5D4AED}">
      <dgm:prSet/>
      <dgm:spPr/>
      <dgm:t>
        <a:bodyPr/>
        <a:lstStyle/>
        <a:p>
          <a:endParaRPr lang="ru-RU" sz="105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E19B703B-E950-4344-A0AC-2CBDFC0D28F1}" type="parTrans" cxnId="{510DF42C-50E0-4E7B-AAE0-BA9AEF5D4AED}">
      <dgm:prSet/>
      <dgm:spPr/>
      <dgm:t>
        <a:bodyPr/>
        <a:lstStyle/>
        <a:p>
          <a:endParaRPr lang="ru-RU" sz="105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22AA53A-E06F-4A75-802E-E5313D63151D}" type="pres">
      <dgm:prSet presAssocID="{6E09C65F-9EB1-4FF0-9C8C-5451CB5509E5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368AF8D8-AE96-4413-9C87-9CCD65118988}" type="pres">
      <dgm:prSet presAssocID="{73E7596D-867B-4650-840F-A619EBDF2534}" presName="linNode" presStyleCnt="0"/>
      <dgm:spPr/>
    </dgm:pt>
    <dgm:pt modelId="{AA7D7A7A-9AE8-45DB-B611-C150650D0B8C}" type="pres">
      <dgm:prSet presAssocID="{73E7596D-867B-4650-840F-A619EBDF2534}" presName="parentShp" presStyleLbl="node1" presStyleIdx="0" presStyleCnt="3" custScaleX="40491" custScaleY="43780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ru-RU"/>
        </a:p>
      </dgm:t>
    </dgm:pt>
    <dgm:pt modelId="{4B30842B-8763-475C-B087-7F55BFF8EEDF}" type="pres">
      <dgm:prSet presAssocID="{73E7596D-867B-4650-840F-A619EBDF2534}" presName="childShp" presStyleLbl="bgAccFollowNode1" presStyleIdx="0" presStyleCnt="3" custScaleX="138037" custScaleY="46662" custLinFactNeighborX="1225" custLinFactNeighborY="-8531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ru-RU"/>
        </a:p>
      </dgm:t>
    </dgm:pt>
    <dgm:pt modelId="{18632CFD-E23E-4681-A99A-8F28D51AD5B2}" type="pres">
      <dgm:prSet presAssocID="{B1D151DF-C1F6-4AF1-97A9-90BD5BBFB806}" presName="spacing" presStyleCnt="0"/>
      <dgm:spPr/>
    </dgm:pt>
    <dgm:pt modelId="{EA0D85C2-6CCE-49D7-B13C-BBA05CF43A66}" type="pres">
      <dgm:prSet presAssocID="{C3A09D92-8380-4D51-80FC-E648CB3C15B3}" presName="linNode" presStyleCnt="0"/>
      <dgm:spPr/>
    </dgm:pt>
    <dgm:pt modelId="{0CC149FC-A9A7-4186-A2D7-EF27D931E314}" type="pres">
      <dgm:prSet presAssocID="{C3A09D92-8380-4D51-80FC-E648CB3C15B3}" presName="parentShp" presStyleLbl="node1" presStyleIdx="1" presStyleCnt="3" custFlipHor="1" custScaleX="43454" custScaleY="43999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ru-RU"/>
        </a:p>
      </dgm:t>
    </dgm:pt>
    <dgm:pt modelId="{73E5998C-538B-4BFC-926A-98A922505321}" type="pres">
      <dgm:prSet presAssocID="{C3A09D92-8380-4D51-80FC-E648CB3C15B3}" presName="childShp" presStyleLbl="bgAccFollowNode1" presStyleIdx="1" presStyleCnt="3" custScaleX="138855" custScaleY="53051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ru-RU"/>
        </a:p>
      </dgm:t>
    </dgm:pt>
    <dgm:pt modelId="{B7F13DDE-0996-4A1B-A7DE-BABB06D31670}" type="pres">
      <dgm:prSet presAssocID="{824A259C-EA74-47EF-9BA1-EA59C40EDC92}" presName="spacing" presStyleCnt="0"/>
      <dgm:spPr/>
    </dgm:pt>
    <dgm:pt modelId="{C16BDF61-DD30-4B37-B4A7-F7D78ABD8393}" type="pres">
      <dgm:prSet presAssocID="{7000E9CC-45FA-4E9C-B766-FE136AA2747E}" presName="linNode" presStyleCnt="0"/>
      <dgm:spPr/>
    </dgm:pt>
    <dgm:pt modelId="{45DF5B14-A620-44D6-9F8C-FEE79FA0034B}" type="pres">
      <dgm:prSet presAssocID="{7000E9CC-45FA-4E9C-B766-FE136AA2747E}" presName="parentShp" presStyleLbl="node1" presStyleIdx="2" presStyleCnt="3" custScaleX="42401" custScaleY="42569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ru-RU"/>
        </a:p>
      </dgm:t>
    </dgm:pt>
    <dgm:pt modelId="{5B9FD800-5368-483A-B21D-ABEEED055589}" type="pres">
      <dgm:prSet presAssocID="{7000E9CC-45FA-4E9C-B766-FE136AA2747E}" presName="childShp" presStyleLbl="bgAccFollowNode1" presStyleIdx="2" presStyleCnt="3" custScaleX="138399" custScaleY="44951">
        <dgm:presLayoutVars>
          <dgm:bulletEnabled val="1"/>
        </dgm:presLayoutVars>
      </dgm:prSet>
      <dgm:spPr>
        <a:prstGeom prst="rightArrow">
          <a:avLst>
            <a:gd name="adj1" fmla="val 75000"/>
            <a:gd name="adj2" fmla="val 50000"/>
          </a:avLst>
        </a:prstGeom>
      </dgm:spPr>
      <dgm:t>
        <a:bodyPr/>
        <a:lstStyle/>
        <a:p>
          <a:endParaRPr lang="ru-RU"/>
        </a:p>
      </dgm:t>
    </dgm:pt>
  </dgm:ptLst>
  <dgm:cxnLst>
    <dgm:cxn modelId="{DFB5151D-3596-488E-BC5F-5B21AEC75D20}" srcId="{6E09C65F-9EB1-4FF0-9C8C-5451CB5509E5}" destId="{73E7596D-867B-4650-840F-A619EBDF2534}" srcOrd="0" destOrd="0" parTransId="{43BA39CD-CA41-47CB-B56E-D3B0383FD54C}" sibTransId="{B1D151DF-C1F6-4AF1-97A9-90BD5BBFB806}"/>
    <dgm:cxn modelId="{213BF256-5ACA-46BC-8C58-0445E083715A}" type="presOf" srcId="{73E7596D-867B-4650-840F-A619EBDF2534}" destId="{AA7D7A7A-9AE8-45DB-B611-C150650D0B8C}" srcOrd="0" destOrd="0" presId="urn:microsoft.com/office/officeart/2005/8/layout/vList6"/>
    <dgm:cxn modelId="{ADDEB689-95F4-435B-80B0-0C9EFBCA2ECE}" srcId="{C3A09D92-8380-4D51-80FC-E648CB3C15B3}" destId="{AEA7953A-CABD-4A2B-8C49-806E17D156BE}" srcOrd="0" destOrd="0" parTransId="{F535E22E-9AE6-40DC-8C78-22984709D9ED}" sibTransId="{1F309291-7E05-4338-8969-3A350B6D0C24}"/>
    <dgm:cxn modelId="{826157C3-FC72-4FB2-A74F-019DCABBC310}" srcId="{6E09C65F-9EB1-4FF0-9C8C-5451CB5509E5}" destId="{C3A09D92-8380-4D51-80FC-E648CB3C15B3}" srcOrd="1" destOrd="0" parTransId="{3CCA3C97-3C97-4168-AC8E-BDE84BECBD7F}" sibTransId="{824A259C-EA74-47EF-9BA1-EA59C40EDC92}"/>
    <dgm:cxn modelId="{DCD3FE97-5D96-42E6-A840-101DCF7CDA2E}" srcId="{7000E9CC-45FA-4E9C-B766-FE136AA2747E}" destId="{AF090D1B-48AA-4868-9820-5FD160DD72BE}" srcOrd="1" destOrd="0" parTransId="{1CF30551-ED20-454D-9B9C-EB1188A43AAC}" sibTransId="{51D67E29-B583-49F0-ABBB-AA4530B3C7E0}"/>
    <dgm:cxn modelId="{5F6A339B-0A8B-4587-BCF2-B1B6A5860F74}" srcId="{6E09C65F-9EB1-4FF0-9C8C-5451CB5509E5}" destId="{7000E9CC-45FA-4E9C-B766-FE136AA2747E}" srcOrd="2" destOrd="0" parTransId="{647CA9E3-7683-46C5-9FAF-2D87C19551BA}" sibTransId="{C089203A-746D-4BAA-8F04-5D72162B7DB8}"/>
    <dgm:cxn modelId="{FF58EC1C-5350-4643-9C11-D0E3657DF18A}" type="presOf" srcId="{6E09C65F-9EB1-4FF0-9C8C-5451CB5509E5}" destId="{622AA53A-E06F-4A75-802E-E5313D63151D}" srcOrd="0" destOrd="0" presId="urn:microsoft.com/office/officeart/2005/8/layout/vList6"/>
    <dgm:cxn modelId="{A62B7B58-AA63-4D4E-8BCE-ADDE86543111}" type="presOf" srcId="{AF090D1B-48AA-4868-9820-5FD160DD72BE}" destId="{5B9FD800-5368-483A-B21D-ABEEED055589}" srcOrd="0" destOrd="1" presId="urn:microsoft.com/office/officeart/2005/8/layout/vList6"/>
    <dgm:cxn modelId="{CC253F80-BAA4-4A3A-B565-5B2896388484}" type="presOf" srcId="{C3A09D92-8380-4D51-80FC-E648CB3C15B3}" destId="{0CC149FC-A9A7-4186-A2D7-EF27D931E314}" srcOrd="0" destOrd="0" presId="urn:microsoft.com/office/officeart/2005/8/layout/vList6"/>
    <dgm:cxn modelId="{9455C714-5ECD-49C5-A842-772BEA2E8A3C}" type="presOf" srcId="{F0B63A8F-AD46-47A3-8370-57DABE8969CF}" destId="{4B30842B-8763-475C-B087-7F55BFF8EEDF}" srcOrd="0" destOrd="0" presId="urn:microsoft.com/office/officeart/2005/8/layout/vList6"/>
    <dgm:cxn modelId="{F9EF679B-0B69-4EDB-B091-BFBCAC3DEF39}" type="presOf" srcId="{AEA7953A-CABD-4A2B-8C49-806E17D156BE}" destId="{73E5998C-538B-4BFC-926A-98A922505321}" srcOrd="0" destOrd="0" presId="urn:microsoft.com/office/officeart/2005/8/layout/vList6"/>
    <dgm:cxn modelId="{71B97EBF-8A17-47C6-893C-5B1DABA7A9E1}" type="presOf" srcId="{7000E9CC-45FA-4E9C-B766-FE136AA2747E}" destId="{45DF5B14-A620-44D6-9F8C-FEE79FA0034B}" srcOrd="0" destOrd="0" presId="urn:microsoft.com/office/officeart/2005/8/layout/vList6"/>
    <dgm:cxn modelId="{510DF42C-50E0-4E7B-AAE0-BA9AEF5D4AED}" srcId="{7000E9CC-45FA-4E9C-B766-FE136AA2747E}" destId="{114A0D06-7952-4C85-ABDB-57F22D60CBD5}" srcOrd="0" destOrd="0" parTransId="{E19B703B-E950-4344-A0AC-2CBDFC0D28F1}" sibTransId="{467EA7F8-45AC-4E00-A608-262749CC7B8E}"/>
    <dgm:cxn modelId="{3645E386-88AA-4626-8C4E-5DB1D1D76DEB}" srcId="{73E7596D-867B-4650-840F-A619EBDF2534}" destId="{F0B63A8F-AD46-47A3-8370-57DABE8969CF}" srcOrd="0" destOrd="0" parTransId="{84051B06-BF98-4BDB-ACC4-ACA8688E6064}" sibTransId="{B12453D1-A966-4EC6-942C-9AC6F402FF71}"/>
    <dgm:cxn modelId="{2BB62BD7-8266-4BC1-8DB4-4ECA0928C562}" type="presOf" srcId="{114A0D06-7952-4C85-ABDB-57F22D60CBD5}" destId="{5B9FD800-5368-483A-B21D-ABEEED055589}" srcOrd="0" destOrd="0" presId="urn:microsoft.com/office/officeart/2005/8/layout/vList6"/>
    <dgm:cxn modelId="{273A61A3-4F38-4A15-81E6-21E2CA069A54}" type="presParOf" srcId="{622AA53A-E06F-4A75-802E-E5313D63151D}" destId="{368AF8D8-AE96-4413-9C87-9CCD65118988}" srcOrd="0" destOrd="0" presId="urn:microsoft.com/office/officeart/2005/8/layout/vList6"/>
    <dgm:cxn modelId="{AAC38F48-2FEA-4A82-BD48-86C5F4E2AF2B}" type="presParOf" srcId="{368AF8D8-AE96-4413-9C87-9CCD65118988}" destId="{AA7D7A7A-9AE8-45DB-B611-C150650D0B8C}" srcOrd="0" destOrd="0" presId="urn:microsoft.com/office/officeart/2005/8/layout/vList6"/>
    <dgm:cxn modelId="{E354C3B9-6EAD-4FCF-8CD0-BE18504FF65D}" type="presParOf" srcId="{368AF8D8-AE96-4413-9C87-9CCD65118988}" destId="{4B30842B-8763-475C-B087-7F55BFF8EEDF}" srcOrd="1" destOrd="0" presId="urn:microsoft.com/office/officeart/2005/8/layout/vList6"/>
    <dgm:cxn modelId="{273A94A6-96AC-48F0-99CE-91116B82A46A}" type="presParOf" srcId="{622AA53A-E06F-4A75-802E-E5313D63151D}" destId="{18632CFD-E23E-4681-A99A-8F28D51AD5B2}" srcOrd="1" destOrd="0" presId="urn:microsoft.com/office/officeart/2005/8/layout/vList6"/>
    <dgm:cxn modelId="{C18BD821-A1D3-455A-B5C7-DC59EBD700F7}" type="presParOf" srcId="{622AA53A-E06F-4A75-802E-E5313D63151D}" destId="{EA0D85C2-6CCE-49D7-B13C-BBA05CF43A66}" srcOrd="2" destOrd="0" presId="urn:microsoft.com/office/officeart/2005/8/layout/vList6"/>
    <dgm:cxn modelId="{6F38E88A-83A5-4B43-8D23-B77B477788F6}" type="presParOf" srcId="{EA0D85C2-6CCE-49D7-B13C-BBA05CF43A66}" destId="{0CC149FC-A9A7-4186-A2D7-EF27D931E314}" srcOrd="0" destOrd="0" presId="urn:microsoft.com/office/officeart/2005/8/layout/vList6"/>
    <dgm:cxn modelId="{B262FD23-7E73-402F-8986-B40F2548F9D8}" type="presParOf" srcId="{EA0D85C2-6CCE-49D7-B13C-BBA05CF43A66}" destId="{73E5998C-538B-4BFC-926A-98A922505321}" srcOrd="1" destOrd="0" presId="urn:microsoft.com/office/officeart/2005/8/layout/vList6"/>
    <dgm:cxn modelId="{9DA3D05D-7E52-4523-B7E4-D6618353D8E9}" type="presParOf" srcId="{622AA53A-E06F-4A75-802E-E5313D63151D}" destId="{B7F13DDE-0996-4A1B-A7DE-BABB06D31670}" srcOrd="3" destOrd="0" presId="urn:microsoft.com/office/officeart/2005/8/layout/vList6"/>
    <dgm:cxn modelId="{0670B76F-28B9-41C4-B2C9-C9BFF12AC878}" type="presParOf" srcId="{622AA53A-E06F-4A75-802E-E5313D63151D}" destId="{C16BDF61-DD30-4B37-B4A7-F7D78ABD8393}" srcOrd="4" destOrd="0" presId="urn:microsoft.com/office/officeart/2005/8/layout/vList6"/>
    <dgm:cxn modelId="{411F1289-CB61-4703-A424-7EA0CD99E0EF}" type="presParOf" srcId="{C16BDF61-DD30-4B37-B4A7-F7D78ABD8393}" destId="{45DF5B14-A620-44D6-9F8C-FEE79FA0034B}" srcOrd="0" destOrd="0" presId="urn:microsoft.com/office/officeart/2005/8/layout/vList6"/>
    <dgm:cxn modelId="{B7657C94-A90E-44CF-9CD2-D02168D665A8}" type="presParOf" srcId="{C16BDF61-DD30-4B37-B4A7-F7D78ABD8393}" destId="{5B9FD800-5368-483A-B21D-ABEEED055589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B30842B-8763-475C-B087-7F55BFF8EEDF}">
      <dsp:nvSpPr>
        <dsp:cNvPr id="0" name=""/>
        <dsp:cNvSpPr/>
      </dsp:nvSpPr>
      <dsp:spPr>
        <a:xfrm>
          <a:off x="1024319" y="0"/>
          <a:ext cx="4938923" cy="1044010"/>
        </a:xfrm>
        <a:prstGeom prst="rightArrow">
          <a:avLst>
            <a:gd name="adj1" fmla="val 75000"/>
            <a:gd name="adj2" fmla="val 50000"/>
          </a:avLst>
        </a:prstGeo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9525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лапароскопическое удаление пораженного надпочечника (после предопрационной подготовки на амбулаторном уровне в течение 4-х недель)</a:t>
          </a:r>
        </a:p>
      </dsp:txBody>
      <dsp:txXfrm>
        <a:off x="1024319" y="130501"/>
        <a:ext cx="4547419" cy="783008"/>
      </dsp:txXfrm>
    </dsp:sp>
    <dsp:sp modelId="{AA7D7A7A-9AE8-45DB-B611-C150650D0B8C}">
      <dsp:nvSpPr>
        <dsp:cNvPr id="0" name=""/>
        <dsp:cNvSpPr/>
      </dsp:nvSpPr>
      <dsp:spPr>
        <a:xfrm>
          <a:off x="29261" y="34828"/>
          <a:ext cx="965837" cy="979528"/>
        </a:xfrm>
        <a:prstGeom prst="roundRect">
          <a:avLst/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19050" rIns="3810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i="0" kern="120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АПА (синдром Кона)</a:t>
          </a:r>
        </a:p>
      </dsp:txBody>
      <dsp:txXfrm>
        <a:off x="76409" y="81976"/>
        <a:ext cx="871541" cy="885232"/>
      </dsp:txXfrm>
    </dsp:sp>
    <dsp:sp modelId="{73E5998C-538B-4BFC-926A-98A922505321}">
      <dsp:nvSpPr>
        <dsp:cNvPr id="0" name=""/>
        <dsp:cNvSpPr/>
      </dsp:nvSpPr>
      <dsp:spPr>
        <a:xfrm>
          <a:off x="1031161" y="1270337"/>
          <a:ext cx="4929377" cy="1186957"/>
        </a:xfrm>
        <a:prstGeom prst="rightArrow">
          <a:avLst>
            <a:gd name="adj1" fmla="val 75000"/>
            <a:gd name="adj2" fmla="val 50000"/>
          </a:avLst>
        </a:prstGeo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9525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985" tIns="6985" rIns="6985" bIns="6985" numCol="1" spcCol="1270" anchor="t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05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 </a:t>
          </a:r>
          <a:r>
            <a:rPr lang="ru-RU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при неэффективности консервативной терапии - тотальная адреналэктомия с последующей постоянной заместительной терапией глюкокортикоидными средствами.</a:t>
          </a:r>
        </a:p>
      </dsp:txBody>
      <dsp:txXfrm>
        <a:off x="1031161" y="1418707"/>
        <a:ext cx="4484268" cy="890217"/>
      </dsp:txXfrm>
    </dsp:sp>
    <dsp:sp modelId="{0CC149FC-A9A7-4186-A2D7-EF27D931E314}">
      <dsp:nvSpPr>
        <dsp:cNvPr id="0" name=""/>
        <dsp:cNvSpPr/>
      </dsp:nvSpPr>
      <dsp:spPr>
        <a:xfrm flipH="1">
          <a:off x="2745" y="1371601"/>
          <a:ext cx="1028416" cy="984428"/>
        </a:xfrm>
        <a:prstGeom prst="roundRect">
          <a:avLst/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19050" rIns="3810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i="0" kern="120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ИГА, двухсторонняя гиперплазия</a:t>
          </a:r>
        </a:p>
      </dsp:txBody>
      <dsp:txXfrm>
        <a:off x="50801" y="1419657"/>
        <a:ext cx="932304" cy="888316"/>
      </dsp:txXfrm>
    </dsp:sp>
    <dsp:sp modelId="{5B9FD800-5368-483A-B21D-ABEEED055589}">
      <dsp:nvSpPr>
        <dsp:cNvPr id="0" name=""/>
        <dsp:cNvSpPr/>
      </dsp:nvSpPr>
      <dsp:spPr>
        <a:xfrm>
          <a:off x="1011402" y="2681033"/>
          <a:ext cx="4951876" cy="1005728"/>
        </a:xfrm>
        <a:prstGeom prst="rightArrow">
          <a:avLst>
            <a:gd name="adj1" fmla="val 75000"/>
            <a:gd name="adj2" fmla="val 50000"/>
          </a:avLst>
        </a:prstGeom>
        <a:solidFill>
          <a:srgbClr val="4F81BD">
            <a:alpha val="90000"/>
            <a:tint val="40000"/>
            <a:hueOff val="0"/>
            <a:satOff val="0"/>
            <a:lumOff val="0"/>
            <a:alphaOff val="0"/>
          </a:srgbClr>
        </a:solidFill>
        <a:ln w="9525" cap="flat" cmpd="sng" algn="ctr">
          <a:solidFill>
            <a:srgbClr val="4F81BD">
              <a:alpha val="90000"/>
              <a:tint val="4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тотальная адреналэктомия с последующей химиотерапией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ru-RU" sz="105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1011402" y="2806749"/>
        <a:ext cx="4574728" cy="754296"/>
      </dsp:txXfrm>
    </dsp:sp>
    <dsp:sp modelId="{45DF5B14-A620-44D6-9F8C-FEE79FA0034B}">
      <dsp:nvSpPr>
        <dsp:cNvPr id="0" name=""/>
        <dsp:cNvSpPr/>
      </dsp:nvSpPr>
      <dsp:spPr>
        <a:xfrm>
          <a:off x="5" y="2707680"/>
          <a:ext cx="1011396" cy="952434"/>
        </a:xfrm>
        <a:prstGeom prst="roundRect">
          <a:avLst/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19050" rIns="38100" bIns="190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i="0" kern="120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Альдостерон-секретирующая карцинома</a:t>
          </a:r>
        </a:p>
      </dsp:txBody>
      <dsp:txXfrm>
        <a:off x="46499" y="2754174"/>
        <a:ext cx="918408" cy="85944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1800</Words>
  <Characters>14102</Characters>
  <Application>Microsoft Office Word</Application>
  <DocSecurity>0</DocSecurity>
  <Lines>671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Хамзина Алия Жаксылыкова</dc:creator>
  <cp:lastModifiedBy>Нургул Ташпагамбетова</cp:lastModifiedBy>
  <cp:revision>2</cp:revision>
  <dcterms:created xsi:type="dcterms:W3CDTF">2017-08-10T08:37:00Z</dcterms:created>
  <dcterms:modified xsi:type="dcterms:W3CDTF">2017-08-10T08:37:00Z</dcterms:modified>
</cp:coreProperties>
</file>